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0"/>
        <w:tblW w:w="0" w:type="auto"/>
        <w:tblLook w:val="04A0" w:firstRow="1" w:lastRow="0" w:firstColumn="1" w:lastColumn="0" w:noHBand="0" w:noVBand="1"/>
        <w:tblCaption w:val="Practice information"/>
      </w:tblPr>
      <w:tblGrid>
        <w:gridCol w:w="9628"/>
      </w:tblGrid>
      <w:tr w:rsidR="00181148" w:rsidRPr="00D13C87" w14:paraId="3FF7088D" w14:textId="77777777" w:rsidTr="00E14C72">
        <w:trPr>
          <w:trHeight w:val="1981"/>
          <w:tblHeader/>
        </w:trPr>
        <w:tc>
          <w:tcPr>
            <w:tcW w:w="9854" w:type="dxa"/>
            <w:vAlign w:val="center"/>
          </w:tcPr>
          <w:p w14:paraId="077E82C7" w14:textId="77777777" w:rsidR="00181148" w:rsidRPr="00D13C87" w:rsidRDefault="00756486" w:rsidP="00C315C6">
            <w:pPr>
              <w:pStyle w:val="BodyText2"/>
              <w:spacing w:line="240" w:lineRule="auto"/>
              <w:rPr>
                <w:rFonts w:cs="Arial"/>
                <w:bCs/>
                <w:i w:val="0"/>
                <w:sz w:val="24"/>
              </w:rPr>
            </w:pPr>
            <w:r w:rsidRPr="00D13C87">
              <w:rPr>
                <w:rFonts w:cs="Arial"/>
                <w:noProof/>
                <w:spacing w:val="-10"/>
                <w:sz w:val="24"/>
                <w:lang w:eastAsia="en-GB"/>
              </w:rPr>
              <w:drawing>
                <wp:inline distT="0" distB="0" distL="0" distR="0" wp14:anchorId="4B36A417" wp14:editId="0A41DC74">
                  <wp:extent cx="1724025" cy="704850"/>
                  <wp:effectExtent l="0" t="0" r="0" b="0"/>
                  <wp:docPr id="1" name="Picture 1" descr="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E"/>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24025" cy="704850"/>
                          </a:xfrm>
                          <a:prstGeom prst="rect">
                            <a:avLst/>
                          </a:prstGeom>
                          <a:noFill/>
                          <a:ln>
                            <a:noFill/>
                          </a:ln>
                        </pic:spPr>
                      </pic:pic>
                    </a:graphicData>
                  </a:graphic>
                </wp:inline>
              </w:drawing>
            </w:r>
          </w:p>
          <w:p w14:paraId="1B6BC7F0" w14:textId="77777777" w:rsidR="00756486" w:rsidRPr="00D13C87" w:rsidRDefault="00756486" w:rsidP="00C315C6">
            <w:pPr>
              <w:spacing w:after="0" w:line="240" w:lineRule="auto"/>
              <w:jc w:val="center"/>
              <w:rPr>
                <w:rFonts w:ascii="Calibri" w:hAnsi="Calibri"/>
                <w:b/>
                <w:color w:val="2F759E" w:themeColor="accent1" w:themeShade="BF"/>
                <w:spacing w:val="60"/>
                <w:sz w:val="24"/>
                <w:szCs w:val="24"/>
              </w:rPr>
            </w:pPr>
            <w:r w:rsidRPr="00D13C87">
              <w:rPr>
                <w:rFonts w:ascii="Calibri" w:hAnsi="Calibri"/>
                <w:b/>
                <w:color w:val="2F759E" w:themeColor="accent1" w:themeShade="BF"/>
                <w:spacing w:val="60"/>
                <w:sz w:val="24"/>
                <w:szCs w:val="24"/>
              </w:rPr>
              <w:t>SELDEN MEDICAL CENTRE</w:t>
            </w:r>
          </w:p>
          <w:p w14:paraId="10E20C25" w14:textId="77777777" w:rsidR="00756486" w:rsidRPr="00D13C87" w:rsidRDefault="00756486" w:rsidP="00C315C6">
            <w:pPr>
              <w:spacing w:after="0" w:line="240" w:lineRule="auto"/>
              <w:jc w:val="center"/>
              <w:rPr>
                <w:rFonts w:ascii="Calibri" w:hAnsi="Calibri"/>
                <w:b/>
                <w:color w:val="2F759E" w:themeColor="accent1" w:themeShade="BF"/>
                <w:spacing w:val="60"/>
                <w:sz w:val="24"/>
                <w:szCs w:val="24"/>
              </w:rPr>
            </w:pPr>
            <w:r w:rsidRPr="00D13C87">
              <w:rPr>
                <w:rFonts w:ascii="Calibri" w:hAnsi="Calibri"/>
                <w:b/>
                <w:color w:val="2F759E" w:themeColor="accent1" w:themeShade="BF"/>
                <w:spacing w:val="60"/>
                <w:sz w:val="24"/>
                <w:szCs w:val="24"/>
              </w:rPr>
              <w:t>6 Selden Road, Worthing, BN11 2LL</w:t>
            </w:r>
          </w:p>
          <w:p w14:paraId="4AF8A5A2" w14:textId="77777777" w:rsidR="00756486" w:rsidRPr="00D13C87" w:rsidRDefault="00756486" w:rsidP="00C315C6">
            <w:pPr>
              <w:spacing w:after="0" w:line="240" w:lineRule="auto"/>
              <w:jc w:val="center"/>
              <w:rPr>
                <w:rFonts w:ascii="Calibri" w:hAnsi="Calibri"/>
                <w:b/>
                <w:color w:val="2F759E" w:themeColor="accent1" w:themeShade="BF"/>
                <w:spacing w:val="60"/>
                <w:sz w:val="24"/>
                <w:szCs w:val="24"/>
              </w:rPr>
            </w:pPr>
            <w:r w:rsidRPr="00D13C87">
              <w:rPr>
                <w:rFonts w:ascii="Calibri" w:hAnsi="Calibri"/>
                <w:b/>
                <w:color w:val="2F759E" w:themeColor="accent1" w:themeShade="BF"/>
                <w:spacing w:val="60"/>
                <w:sz w:val="24"/>
                <w:szCs w:val="24"/>
              </w:rPr>
              <w:t>Telephone Number: 01903 234962</w:t>
            </w:r>
          </w:p>
        </w:tc>
      </w:tr>
    </w:tbl>
    <w:p w14:paraId="030FD4C1" w14:textId="77777777" w:rsidR="00E822C9" w:rsidRDefault="00E822C9" w:rsidP="00C315C6">
      <w:pPr>
        <w:spacing w:after="0" w:line="240" w:lineRule="auto"/>
        <w:rPr>
          <w:rFonts w:ascii="Calibri" w:hAnsi="Calibri"/>
          <w:sz w:val="24"/>
          <w:szCs w:val="24"/>
        </w:rPr>
      </w:pPr>
      <w:bookmarkStart w:id="0" w:name="_Why_get_ready"/>
      <w:bookmarkEnd w:id="0"/>
    </w:p>
    <w:p w14:paraId="1161A730" w14:textId="77777777" w:rsidR="00C315C6" w:rsidRPr="00B1378B" w:rsidRDefault="00C315C6" w:rsidP="00C315C6">
      <w:pPr>
        <w:spacing w:after="0" w:line="240" w:lineRule="auto"/>
        <w:jc w:val="center"/>
        <w:rPr>
          <w:rFonts w:ascii="Calibri" w:hAnsi="Calibri"/>
          <w:b/>
          <w:color w:val="C00000"/>
          <w:sz w:val="36"/>
          <w:szCs w:val="24"/>
        </w:rPr>
      </w:pPr>
      <w:r w:rsidRPr="00B1378B">
        <w:rPr>
          <w:rFonts w:ascii="Calibri" w:hAnsi="Calibri"/>
          <w:b/>
          <w:color w:val="C00000"/>
          <w:sz w:val="36"/>
          <w:szCs w:val="24"/>
        </w:rPr>
        <w:t>SAVING A&amp;E FOR SAVING LIVES</w:t>
      </w:r>
      <w:r w:rsidR="00B1378B" w:rsidRPr="00B1378B">
        <w:rPr>
          <w:rFonts w:ascii="Calibri" w:hAnsi="Calibri"/>
          <w:b/>
          <w:color w:val="C00000"/>
          <w:sz w:val="36"/>
          <w:szCs w:val="24"/>
        </w:rPr>
        <w:t xml:space="preserve"> – </w:t>
      </w:r>
    </w:p>
    <w:p w14:paraId="6A57A352" w14:textId="77777777" w:rsidR="00B1378B" w:rsidRPr="00B1378B" w:rsidRDefault="00B1378B" w:rsidP="00C315C6">
      <w:pPr>
        <w:spacing w:after="0" w:line="240" w:lineRule="auto"/>
        <w:jc w:val="center"/>
        <w:rPr>
          <w:rFonts w:ascii="Calibri" w:hAnsi="Calibri"/>
          <w:b/>
          <w:color w:val="C00000"/>
          <w:sz w:val="36"/>
          <w:szCs w:val="24"/>
        </w:rPr>
      </w:pPr>
      <w:r w:rsidRPr="00B1378B">
        <w:rPr>
          <w:rFonts w:ascii="Calibri" w:hAnsi="Calibri"/>
          <w:b/>
          <w:color w:val="C00000"/>
          <w:sz w:val="36"/>
          <w:szCs w:val="24"/>
        </w:rPr>
        <w:t>How to access appropriate healthcare</w:t>
      </w:r>
    </w:p>
    <w:p w14:paraId="3F216B30" w14:textId="77777777" w:rsidR="00C315C6" w:rsidRPr="00C315C6" w:rsidRDefault="00C315C6" w:rsidP="00C315C6">
      <w:pPr>
        <w:spacing w:after="0" w:line="240" w:lineRule="auto"/>
        <w:jc w:val="center"/>
        <w:rPr>
          <w:rFonts w:ascii="Calibri" w:hAnsi="Calibri"/>
          <w:b/>
          <w:color w:val="2F759E" w:themeColor="accent1" w:themeShade="BF"/>
          <w:sz w:val="32"/>
          <w:szCs w:val="24"/>
        </w:rPr>
      </w:pPr>
    </w:p>
    <w:p w14:paraId="0019E795" w14:textId="77777777" w:rsidR="00C315C6" w:rsidRPr="00EB3B76" w:rsidRDefault="00C315C6" w:rsidP="00C315C6">
      <w:pPr>
        <w:spacing w:after="0" w:line="240" w:lineRule="auto"/>
        <w:rPr>
          <w:rFonts w:ascii="Calibri" w:hAnsi="Calibri"/>
          <w:b/>
          <w:color w:val="2F759E" w:themeColor="accent1" w:themeShade="BF"/>
          <w:sz w:val="28"/>
          <w:szCs w:val="24"/>
        </w:rPr>
      </w:pPr>
      <w:proofErr w:type="spellStart"/>
      <w:r w:rsidRPr="00EB3B76">
        <w:rPr>
          <w:rFonts w:ascii="Calibri" w:hAnsi="Calibri"/>
          <w:b/>
          <w:color w:val="2F759E" w:themeColor="accent1" w:themeShade="BF"/>
          <w:sz w:val="28"/>
          <w:szCs w:val="24"/>
        </w:rPr>
        <w:t>Self Care</w:t>
      </w:r>
      <w:proofErr w:type="spellEnd"/>
    </w:p>
    <w:p w14:paraId="7CD5FC1E" w14:textId="77777777" w:rsidR="00C315C6" w:rsidRPr="00EB3B76" w:rsidRDefault="00C315C6" w:rsidP="00C315C6">
      <w:pPr>
        <w:spacing w:after="0" w:line="240" w:lineRule="auto"/>
        <w:rPr>
          <w:rFonts w:ascii="Calibri" w:hAnsi="Calibri"/>
          <w:sz w:val="24"/>
        </w:rPr>
      </w:pPr>
      <w:r w:rsidRPr="00EB3B76">
        <w:rPr>
          <w:rFonts w:ascii="Calibri" w:hAnsi="Calibri"/>
          <w:sz w:val="24"/>
        </w:rPr>
        <w:t>Many everyday illnesses and injuries can be best treated at home. Self-care is often very simple. Over-the-counter medicines combined with plenty of rest and fluids can help you to recover quickly and easily from a range of minor injuries and illnesses. Colds and flu, diarrhoea and vomiting, cuts and grazes, and minor burns can all be treated easily at home. Issues such as teething, rashes and sticky eyes that are commonly experienced by young children can also generally be cared for at home. To help you to treat minor illnesses and injuries at home, and look after yourself, your family or friends, make sure you have a well-stocked medicine cabinet and first aid kit. If you are unsure about what to keep at home or whether you need expert advice for an illness or injury, don’t hesitate to speak to a pharmacist.</w:t>
      </w:r>
    </w:p>
    <w:p w14:paraId="3836058F" w14:textId="77777777" w:rsidR="00C315C6" w:rsidRPr="00EB3B76" w:rsidRDefault="00C315C6" w:rsidP="00C315C6">
      <w:pPr>
        <w:spacing w:after="0" w:line="240" w:lineRule="auto"/>
        <w:rPr>
          <w:rFonts w:ascii="Calibri" w:hAnsi="Calibri"/>
        </w:rPr>
      </w:pPr>
    </w:p>
    <w:p w14:paraId="0B800D67" w14:textId="77777777" w:rsidR="00C315C6" w:rsidRPr="00EB3B76" w:rsidRDefault="00C315C6" w:rsidP="00C315C6">
      <w:pPr>
        <w:spacing w:after="0" w:line="240" w:lineRule="auto"/>
        <w:rPr>
          <w:rFonts w:ascii="Calibri" w:hAnsi="Calibri"/>
          <w:b/>
          <w:color w:val="37601C" w:themeColor="accent2" w:themeShade="80"/>
          <w:sz w:val="28"/>
        </w:rPr>
      </w:pPr>
      <w:r w:rsidRPr="00EB3B76">
        <w:rPr>
          <w:rFonts w:ascii="Calibri" w:hAnsi="Calibri"/>
          <w:b/>
          <w:color w:val="37601C" w:themeColor="accent2" w:themeShade="80"/>
          <w:sz w:val="28"/>
        </w:rPr>
        <w:t>NHS 111</w:t>
      </w:r>
    </w:p>
    <w:p w14:paraId="4A8EE2B6" w14:textId="77777777" w:rsidR="00C315C6" w:rsidRPr="00EB3B76" w:rsidRDefault="00C315C6" w:rsidP="00C315C6">
      <w:pPr>
        <w:spacing w:after="0" w:line="240" w:lineRule="auto"/>
        <w:rPr>
          <w:rFonts w:ascii="Calibri" w:hAnsi="Calibri"/>
          <w:sz w:val="24"/>
        </w:rPr>
      </w:pPr>
      <w:r w:rsidRPr="00EB3B76">
        <w:rPr>
          <w:rFonts w:ascii="Calibri" w:hAnsi="Calibri"/>
          <w:sz w:val="24"/>
        </w:rPr>
        <w:t>Need medical help fast but it’s not a life-threatening emergency? Call NHS 111 for advice, support and directions to local NHS services. NHS 111 is a fast and easy way to get the right help, whatever the time. It is available 24 hours a day, 365 days a year, and calls are free from landlines and mobile phones. When you call 111, trained NHS 111 advisors, supported by nurses and paramedics, will ask you about your symptoms. They will then be able to give you advice or direct you to a local service that can help you best – this includes the GP out-of-hours service, nursing support or an emergency dentist. If NHS 111 advisers think you need an ambulance, they will immediately arrange for one to be sent to you</w:t>
      </w:r>
    </w:p>
    <w:p w14:paraId="669C4618" w14:textId="77777777" w:rsidR="00C315C6" w:rsidRPr="00EB3B76" w:rsidRDefault="00C315C6" w:rsidP="00C315C6">
      <w:pPr>
        <w:spacing w:after="0" w:line="240" w:lineRule="auto"/>
        <w:rPr>
          <w:rFonts w:ascii="Calibri" w:hAnsi="Calibri"/>
        </w:rPr>
      </w:pPr>
    </w:p>
    <w:p w14:paraId="1439E8BA" w14:textId="77777777" w:rsidR="00C315C6" w:rsidRPr="00EB3B76" w:rsidRDefault="00C315C6" w:rsidP="00C315C6">
      <w:pPr>
        <w:spacing w:after="0" w:line="240" w:lineRule="auto"/>
        <w:rPr>
          <w:rFonts w:ascii="Calibri" w:hAnsi="Calibri"/>
          <w:b/>
          <w:color w:val="CAAA0D" w:themeColor="accent3" w:themeShade="BF"/>
          <w:sz w:val="28"/>
        </w:rPr>
      </w:pPr>
      <w:r w:rsidRPr="00BD176A">
        <w:rPr>
          <w:rFonts w:ascii="Calibri" w:hAnsi="Calibri"/>
          <w:b/>
          <w:color w:val="877209" w:themeColor="accent3" w:themeShade="80"/>
          <w:sz w:val="28"/>
        </w:rPr>
        <w:t>Pharmacies</w:t>
      </w:r>
    </w:p>
    <w:p w14:paraId="0CA1F187" w14:textId="77777777" w:rsidR="00C315C6" w:rsidRPr="00EB3B76" w:rsidRDefault="00C315C6" w:rsidP="00C315C6">
      <w:pPr>
        <w:spacing w:after="0" w:line="240" w:lineRule="auto"/>
        <w:rPr>
          <w:rFonts w:ascii="Calibri" w:hAnsi="Calibri"/>
          <w:sz w:val="24"/>
        </w:rPr>
      </w:pPr>
      <w:r w:rsidRPr="00EB3B76">
        <w:rPr>
          <w:rFonts w:ascii="Calibri" w:hAnsi="Calibri"/>
          <w:sz w:val="24"/>
        </w:rPr>
        <w:t>Pharmacies do a lot more than just dispense prescription medicines. They can provide advice on how best to care for minor injuries and illnesses and help you decide whether you need to see a doctor, often saving you from having to make a trip to your GP. Pharmacists can offer advice and recommend over-the-counter medicines to treat issues including bugs and viruses, minor injuries, aches and pains, skin conditions, allergies and children’s problems. They also provide emergency contraception. You do not have to make an appointment to visit a pharmacy. Many have private consultation areas and anything you discuss with a pharmacist is completely confidential. Pharmacies are open around the clock, with some open evenings and weekends. Call NHS 111 to find your nearest pharmacy</w:t>
      </w:r>
    </w:p>
    <w:p w14:paraId="3BBB863C" w14:textId="77777777" w:rsidR="00C315C6" w:rsidRPr="00EB3B76" w:rsidRDefault="00C315C6" w:rsidP="00C315C6">
      <w:pPr>
        <w:spacing w:after="0" w:line="240" w:lineRule="auto"/>
        <w:rPr>
          <w:rFonts w:ascii="Calibri" w:hAnsi="Calibri"/>
        </w:rPr>
      </w:pPr>
    </w:p>
    <w:p w14:paraId="24197C7F" w14:textId="77777777" w:rsidR="00C315C6" w:rsidRPr="00EB3B76" w:rsidRDefault="00C315C6" w:rsidP="00C315C6">
      <w:pPr>
        <w:spacing w:after="0" w:line="240" w:lineRule="auto"/>
        <w:rPr>
          <w:rFonts w:ascii="Calibri" w:hAnsi="Calibri"/>
          <w:b/>
          <w:color w:val="EA8300" w:themeColor="accent4" w:themeShade="BF"/>
          <w:sz w:val="28"/>
        </w:rPr>
      </w:pPr>
      <w:r w:rsidRPr="00BD176A">
        <w:rPr>
          <w:rFonts w:ascii="Calibri" w:hAnsi="Calibri"/>
          <w:b/>
          <w:color w:val="9D5800" w:themeColor="accent4" w:themeShade="80"/>
          <w:sz w:val="28"/>
        </w:rPr>
        <w:t>Your GP</w:t>
      </w:r>
    </w:p>
    <w:p w14:paraId="00C9DFAB" w14:textId="77777777" w:rsidR="00C315C6" w:rsidRPr="00EB3B76" w:rsidRDefault="00C315C6" w:rsidP="00C315C6">
      <w:pPr>
        <w:spacing w:after="0" w:line="240" w:lineRule="auto"/>
        <w:rPr>
          <w:rFonts w:ascii="Calibri" w:hAnsi="Calibri"/>
          <w:sz w:val="24"/>
        </w:rPr>
      </w:pPr>
      <w:r w:rsidRPr="00EB3B76">
        <w:rPr>
          <w:rFonts w:ascii="Calibri" w:hAnsi="Calibri"/>
          <w:sz w:val="24"/>
        </w:rPr>
        <w:t xml:space="preserve">Your GP is the right choice for general medical advice and treatment, prescriptions, vaccinations and tests. Reasons to visit your GP include a change in a skin mole, a nasty cough that’s lasted longer than three weeks, treatment of existing illnesses and or injuries, mental health worries, muscular pain that has lasted longer than two weeks or stomach pain that won’t go away. Make sure you are registered with a GP practice and know how to get an appointment or repeat prescription. Even when your GP practice is closed, GPs are working out-of-hours. Calling 111 will </w:t>
      </w:r>
      <w:r w:rsidRPr="00EB3B76">
        <w:rPr>
          <w:rFonts w:ascii="Calibri" w:hAnsi="Calibri"/>
          <w:sz w:val="24"/>
        </w:rPr>
        <w:lastRenderedPageBreak/>
        <w:t>determine whether you need to speak to, or see, a GP. NHS 111 can offer advice and support, and if necessary, book an appointment with a duty GP while your GP practice is closed or arrange a home visit.</w:t>
      </w:r>
    </w:p>
    <w:p w14:paraId="5B965A31" w14:textId="77777777" w:rsidR="00C315C6" w:rsidRPr="00EB3B76" w:rsidRDefault="00C315C6" w:rsidP="00C315C6">
      <w:pPr>
        <w:spacing w:after="0" w:line="240" w:lineRule="auto"/>
        <w:rPr>
          <w:rFonts w:ascii="Calibri" w:hAnsi="Calibri"/>
        </w:rPr>
      </w:pPr>
    </w:p>
    <w:p w14:paraId="320EF70C" w14:textId="77777777" w:rsidR="00C315C6" w:rsidRPr="00EB3B76" w:rsidRDefault="00C315C6" w:rsidP="00C315C6">
      <w:pPr>
        <w:spacing w:after="0" w:line="240" w:lineRule="auto"/>
        <w:rPr>
          <w:rFonts w:ascii="Calibri" w:hAnsi="Calibri"/>
          <w:b/>
          <w:color w:val="002060"/>
          <w:sz w:val="28"/>
        </w:rPr>
      </w:pPr>
      <w:r w:rsidRPr="00EB3B76">
        <w:rPr>
          <w:rFonts w:ascii="Calibri" w:hAnsi="Calibri"/>
          <w:b/>
          <w:color w:val="002060"/>
          <w:sz w:val="28"/>
        </w:rPr>
        <w:t>Find your nearest Dentist</w:t>
      </w:r>
    </w:p>
    <w:p w14:paraId="03286639" w14:textId="77777777" w:rsidR="00C315C6" w:rsidRPr="00EB3B76" w:rsidRDefault="00C315C6" w:rsidP="00C315C6">
      <w:pPr>
        <w:spacing w:after="0" w:line="240" w:lineRule="auto"/>
        <w:rPr>
          <w:rFonts w:ascii="Calibri" w:hAnsi="Calibri"/>
          <w:sz w:val="24"/>
        </w:rPr>
      </w:pPr>
      <w:r w:rsidRPr="00EB3B76">
        <w:rPr>
          <w:rFonts w:ascii="Calibri" w:hAnsi="Calibri"/>
          <w:sz w:val="24"/>
        </w:rPr>
        <w:t>To register with an NHS dentist visit www.coastalwestsussexccg.nhs.uk and use our search for local services. You can then contact them to find out if they are accepting new NHS patients. Alternatively, you can call the Sussex Dental Helpline on 0300 1000 899 to find out which local dentists are accepting new NHS patients. If you need emergency dental help when your dentist is closed, there are emergency dental clinics in West Sussex, which can offer appointments to people with a dental emergency. Appointments must be booked before you attend. Please call NHS 111 to find out where you can get help and treatment.</w:t>
      </w:r>
    </w:p>
    <w:p w14:paraId="3FE64A89" w14:textId="77777777" w:rsidR="00C315C6" w:rsidRPr="00EB3B76" w:rsidRDefault="00C315C6" w:rsidP="00C315C6">
      <w:pPr>
        <w:spacing w:after="0" w:line="240" w:lineRule="auto"/>
        <w:rPr>
          <w:rFonts w:ascii="Calibri" w:hAnsi="Calibri"/>
        </w:rPr>
      </w:pPr>
    </w:p>
    <w:p w14:paraId="00C63B99" w14:textId="77777777" w:rsidR="00C315C6" w:rsidRPr="00EB3B76" w:rsidRDefault="00C315C6" w:rsidP="00C315C6">
      <w:pPr>
        <w:spacing w:after="0" w:line="240" w:lineRule="auto"/>
        <w:rPr>
          <w:rFonts w:ascii="Calibri" w:hAnsi="Calibri"/>
          <w:b/>
          <w:color w:val="501863" w:themeColor="accent6" w:themeShade="BF"/>
          <w:sz w:val="28"/>
        </w:rPr>
      </w:pPr>
      <w:r w:rsidRPr="00EB3B76">
        <w:rPr>
          <w:rFonts w:ascii="Calibri" w:hAnsi="Calibri"/>
          <w:b/>
          <w:color w:val="501863" w:themeColor="accent6" w:themeShade="BF"/>
          <w:sz w:val="28"/>
        </w:rPr>
        <w:t>Mental Health concerns</w:t>
      </w:r>
    </w:p>
    <w:p w14:paraId="4FE90E2F" w14:textId="77777777" w:rsidR="00C315C6" w:rsidRPr="00EB3B76" w:rsidRDefault="00C315C6" w:rsidP="00C315C6">
      <w:pPr>
        <w:spacing w:after="0" w:line="240" w:lineRule="auto"/>
        <w:rPr>
          <w:rFonts w:ascii="Calibri" w:hAnsi="Calibri"/>
          <w:sz w:val="24"/>
        </w:rPr>
      </w:pPr>
      <w:r w:rsidRPr="00EB3B76">
        <w:rPr>
          <w:rFonts w:ascii="Calibri" w:hAnsi="Calibri"/>
          <w:sz w:val="24"/>
        </w:rPr>
        <w:t>If you are feeling worried, anxious or depressed, or feel you need help with your mental health, there are lots of services available to you. Help can range from telephone advice and support online if you are feeling slightly anxious, to intervention if you or a loved one is in crisis and need urgent help. For help and advice call the Sussex Mental Healthline on 0300 5000 101. It’s available Monday to Friday 5pm – 9am, and 24 hours at weekends and bank holidays. For telephone support you can also call the Samaritans on 08457 909090. Across the NHS we take mental health very seriously and will always do everything possible to get you the help you need.</w:t>
      </w:r>
    </w:p>
    <w:p w14:paraId="3AD2045B" w14:textId="77777777" w:rsidR="00C315C6" w:rsidRPr="00EB3B76" w:rsidRDefault="00C315C6" w:rsidP="00C315C6">
      <w:pPr>
        <w:spacing w:after="0" w:line="240" w:lineRule="auto"/>
        <w:rPr>
          <w:rFonts w:ascii="Calibri" w:hAnsi="Calibri"/>
        </w:rPr>
      </w:pPr>
    </w:p>
    <w:p w14:paraId="25FDEFDA" w14:textId="77777777" w:rsidR="00C315C6" w:rsidRPr="00EB3B76" w:rsidRDefault="00C315C6" w:rsidP="00C315C6">
      <w:pPr>
        <w:spacing w:after="0" w:line="240" w:lineRule="auto"/>
        <w:rPr>
          <w:rFonts w:ascii="Calibri" w:hAnsi="Calibri"/>
          <w:b/>
          <w:color w:val="9418FA"/>
          <w:sz w:val="28"/>
        </w:rPr>
      </w:pPr>
      <w:r w:rsidRPr="00EB3B76">
        <w:rPr>
          <w:rFonts w:ascii="Calibri" w:hAnsi="Calibri"/>
          <w:b/>
          <w:color w:val="9418FA"/>
          <w:sz w:val="28"/>
        </w:rPr>
        <w:t>Sexual health help and advice</w:t>
      </w:r>
    </w:p>
    <w:p w14:paraId="19E73B0A" w14:textId="77777777" w:rsidR="00C315C6" w:rsidRPr="00EB3B76" w:rsidRDefault="00C315C6" w:rsidP="00C315C6">
      <w:pPr>
        <w:spacing w:after="0" w:line="240" w:lineRule="auto"/>
        <w:rPr>
          <w:rFonts w:ascii="Calibri" w:hAnsi="Calibri"/>
          <w:sz w:val="24"/>
        </w:rPr>
      </w:pPr>
      <w:r w:rsidRPr="00EB3B76">
        <w:rPr>
          <w:rFonts w:ascii="Calibri" w:hAnsi="Calibri"/>
          <w:sz w:val="24"/>
        </w:rPr>
        <w:t xml:space="preserve">If you need sexual health advice or treatment your GP practice or the local sexual health service is the best place to start. The service runs drop-in sessions and appointment clinics across the county. You can find out more by calling 0845 111 3456 or visiting www.sexualhealthwestsussex. nhs.uk If you need emergency contraception, please contact the local sexual health service on the number above; alternatively many pharmacies are now also able to offer emergency contraception for sale. As you will need a consultation with the pharmacist; it is advisable to call first to make sure someone is available to see you. You can find your nearest pharmacy by calling NHS 111 or searching online at </w:t>
      </w:r>
      <w:hyperlink r:id="rId12" w:tooltip="NHS" w:history="1">
        <w:r w:rsidRPr="00EB3B76">
          <w:rPr>
            <w:rStyle w:val="Hyperlink"/>
          </w:rPr>
          <w:t>www.nhs.uk</w:t>
        </w:r>
      </w:hyperlink>
    </w:p>
    <w:p w14:paraId="56D0B4FD" w14:textId="77777777" w:rsidR="00C315C6" w:rsidRPr="00EB3B76" w:rsidRDefault="00C315C6" w:rsidP="00C315C6">
      <w:pPr>
        <w:spacing w:after="0" w:line="240" w:lineRule="auto"/>
        <w:rPr>
          <w:rFonts w:ascii="Calibri" w:hAnsi="Calibri"/>
        </w:rPr>
      </w:pPr>
    </w:p>
    <w:p w14:paraId="1FBC3D42" w14:textId="77777777" w:rsidR="00C315C6" w:rsidRPr="00EB3B76" w:rsidRDefault="00C315C6" w:rsidP="00C315C6">
      <w:pPr>
        <w:spacing w:after="0" w:line="240" w:lineRule="auto"/>
        <w:rPr>
          <w:rFonts w:ascii="Calibri" w:hAnsi="Calibri"/>
          <w:b/>
          <w:color w:val="FC3C16"/>
          <w:sz w:val="28"/>
        </w:rPr>
      </w:pPr>
      <w:r w:rsidRPr="00EB3B76">
        <w:rPr>
          <w:rFonts w:ascii="Calibri" w:hAnsi="Calibri"/>
          <w:b/>
          <w:color w:val="FC3C16"/>
          <w:sz w:val="28"/>
        </w:rPr>
        <w:t>Minor injuries</w:t>
      </w:r>
    </w:p>
    <w:p w14:paraId="1386BD4F" w14:textId="77777777" w:rsidR="00C315C6" w:rsidRPr="00EB3B76" w:rsidRDefault="00C315C6" w:rsidP="00C315C6">
      <w:pPr>
        <w:spacing w:after="0" w:line="240" w:lineRule="auto"/>
        <w:rPr>
          <w:rFonts w:ascii="Calibri" w:hAnsi="Calibri"/>
          <w:sz w:val="24"/>
        </w:rPr>
      </w:pPr>
      <w:r w:rsidRPr="00EB3B76">
        <w:rPr>
          <w:rFonts w:ascii="Calibri" w:hAnsi="Calibri"/>
          <w:sz w:val="24"/>
        </w:rPr>
        <w:t>If you have an injury or illness and you need urgent medical attention, but it is not a life-threatening emergency, there are two minor injury services in Coastal West Sussex where you can get help and treatment. Bognor Regis War Memorial Hospital Minor Injuries Unit and The Park Surgery in Littlehampton both provide a walk-in service if you need help for conditions including sprains, minor burns, cut and grazes, and minor skin infections. They are both open Monday to Friday – Bognor Regis MIU is open 9am to 5pm and Park Surgery is open from 9am to 5.30pm. They both offer effective, expert help when you don’t need to go to A&amp;E.</w:t>
      </w:r>
    </w:p>
    <w:p w14:paraId="3319393F" w14:textId="77777777" w:rsidR="00C315C6" w:rsidRPr="00EB3B76" w:rsidRDefault="00C315C6" w:rsidP="00C315C6">
      <w:pPr>
        <w:spacing w:after="0" w:line="240" w:lineRule="auto"/>
        <w:rPr>
          <w:rFonts w:ascii="Calibri" w:hAnsi="Calibri"/>
        </w:rPr>
      </w:pPr>
    </w:p>
    <w:p w14:paraId="69B5EC8B" w14:textId="77777777" w:rsidR="00C315C6" w:rsidRPr="00EB3B76" w:rsidRDefault="00C315C6" w:rsidP="00C315C6">
      <w:pPr>
        <w:spacing w:after="0" w:line="240" w:lineRule="auto"/>
        <w:rPr>
          <w:rFonts w:ascii="Calibri" w:hAnsi="Calibri"/>
          <w:b/>
          <w:color w:val="C00000"/>
          <w:sz w:val="28"/>
        </w:rPr>
      </w:pPr>
      <w:r w:rsidRPr="00EB3B76">
        <w:rPr>
          <w:rFonts w:ascii="Calibri" w:hAnsi="Calibri"/>
          <w:b/>
          <w:color w:val="C00000"/>
          <w:sz w:val="28"/>
        </w:rPr>
        <w:t>Accident &amp; Emergency</w:t>
      </w:r>
    </w:p>
    <w:p w14:paraId="0340755B" w14:textId="77777777" w:rsidR="00C315C6" w:rsidRPr="00EB3B76" w:rsidRDefault="00C315C6" w:rsidP="00C315C6">
      <w:pPr>
        <w:spacing w:after="0" w:line="240" w:lineRule="auto"/>
        <w:rPr>
          <w:rFonts w:ascii="Calibri" w:hAnsi="Calibri"/>
          <w:sz w:val="24"/>
        </w:rPr>
      </w:pPr>
      <w:r w:rsidRPr="00EB3B76">
        <w:rPr>
          <w:rFonts w:ascii="Calibri" w:hAnsi="Calibri"/>
          <w:sz w:val="24"/>
        </w:rPr>
        <w:t xml:space="preserve">A&amp;E is for serious, </w:t>
      </w:r>
      <w:proofErr w:type="spellStart"/>
      <w:r w:rsidRPr="00EB3B76">
        <w:rPr>
          <w:rFonts w:ascii="Calibri" w:hAnsi="Calibri"/>
          <w:sz w:val="24"/>
        </w:rPr>
        <w:t>lifethreatening</w:t>
      </w:r>
      <w:proofErr w:type="spellEnd"/>
      <w:r w:rsidRPr="00EB3B76">
        <w:rPr>
          <w:rFonts w:ascii="Calibri" w:hAnsi="Calibri"/>
          <w:sz w:val="24"/>
        </w:rPr>
        <w:t xml:space="preserve"> injuries and illnesses that need urgent medical attention. These include, but are not limited to, stroke, severe chest pain and breathing difficulties, heavy bleeding, loss of consciousness, and serious burns. People with this type of life-threatening conditions will be treated before those with minor injuries and illnesses, who could be seen appropriately at another NHS service. In Coastal West Sussex there are A&amp;E departments at St Richard’s Hospital in Chichester and Worthing Hospital. Only use them in life-threatening situations. </w:t>
      </w:r>
    </w:p>
    <w:p w14:paraId="5AE2C3E7" w14:textId="77777777" w:rsidR="00C315C6" w:rsidRPr="00EB3B76" w:rsidRDefault="00C315C6" w:rsidP="00C315C6">
      <w:pPr>
        <w:spacing w:after="0" w:line="240" w:lineRule="auto"/>
        <w:rPr>
          <w:rFonts w:ascii="Calibri" w:hAnsi="Calibri"/>
        </w:rPr>
      </w:pPr>
    </w:p>
    <w:p w14:paraId="48825654" w14:textId="77777777" w:rsidR="00C315C6" w:rsidRPr="00B1378B" w:rsidRDefault="00C315C6" w:rsidP="00C315C6">
      <w:pPr>
        <w:spacing w:after="0" w:line="240" w:lineRule="auto"/>
        <w:jc w:val="center"/>
        <w:rPr>
          <w:rFonts w:ascii="Calibri" w:hAnsi="Calibri"/>
          <w:b/>
          <w:color w:val="C00000"/>
          <w:sz w:val="36"/>
        </w:rPr>
      </w:pPr>
      <w:r w:rsidRPr="00B1378B">
        <w:rPr>
          <w:rFonts w:ascii="Calibri" w:hAnsi="Calibri"/>
          <w:b/>
          <w:color w:val="C00000"/>
          <w:sz w:val="36"/>
        </w:rPr>
        <w:t>Save A&amp;E for saving lives.</w:t>
      </w:r>
    </w:p>
    <w:sectPr w:rsidR="00C315C6" w:rsidRPr="00B1378B" w:rsidSect="00B1378B">
      <w:headerReference w:type="even" r:id="rId13"/>
      <w:footerReference w:type="even" r:id="rId14"/>
      <w:footerReference w:type="default" r:id="rId15"/>
      <w:headerReference w:type="first" r:id="rId16"/>
      <w:footerReference w:type="first" r:id="rId17"/>
      <w:pgSz w:w="11906" w:h="16838"/>
      <w:pgMar w:top="426" w:right="1134" w:bottom="709" w:left="1134" w:header="142" w:footer="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51E4" w14:textId="77777777" w:rsidR="004E7C68" w:rsidRDefault="004E7C68" w:rsidP="00B5648D">
      <w:pPr>
        <w:pBdr>
          <w:top w:val="single" w:sz="4" w:space="1" w:color="auto"/>
        </w:pBdr>
      </w:pPr>
      <w:r>
        <w:separator/>
      </w:r>
    </w:p>
  </w:endnote>
  <w:endnote w:type="continuationSeparator" w:id="0">
    <w:p w14:paraId="1DA08A3C" w14:textId="77777777" w:rsidR="004E7C68" w:rsidRDefault="004E7C68" w:rsidP="00B5648D">
      <w:pPr>
        <w:pBdr>
          <w:top w:val="single" w:sz="4" w:space="1" w:color="auto"/>
        </w:pBdr>
      </w:pPr>
      <w:r>
        <w:continuationSeparator/>
      </w:r>
    </w:p>
  </w:endnote>
  <w:endnote w:type="continuationNotice" w:id="1">
    <w:p w14:paraId="68A8BC0C" w14:textId="77777777" w:rsidR="004E7C68" w:rsidRDefault="004E7C68" w:rsidP="00B5648D">
      <w:pPr>
        <w:pBdr>
          <w:top w:val="single" w:sz="4" w:space="1" w:color="auto"/>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83F6" w14:textId="77777777" w:rsidR="00B1378B" w:rsidRPr="00B1378B" w:rsidRDefault="00B1378B">
    <w:pPr>
      <w:pStyle w:val="Footer"/>
      <w:rPr>
        <w:b/>
      </w:rPr>
    </w:pPr>
    <w:r w:rsidRPr="00B1378B">
      <w:rPr>
        <w:b/>
      </w:rPr>
      <w:t>Content taken from Coastal West Sussex CCG website – www.coastalwestsussexccg.nhs.uk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A4D2" w14:textId="77777777" w:rsidR="00B1378B" w:rsidRDefault="00B1378B">
    <w:pPr>
      <w:pStyle w:val="Footer"/>
    </w:pPr>
    <w:r>
      <w:t xml:space="preserve">Content taken from Coastal West Sussex CCG website – </w:t>
    </w:r>
    <w:hyperlink r:id="rId1" w:tooltip="Coastal West Sussex CCG " w:history="1">
      <w:r w:rsidRPr="001D5B62">
        <w:rPr>
          <w:rStyle w:val="Hyperlink"/>
          <w:rFonts w:asciiTheme="minorHAnsi" w:hAnsiTheme="minorHAnsi"/>
          <w:sz w:val="18"/>
        </w:rPr>
        <w:t>www.coastalwestsussexccg.co.uk</w:t>
      </w:r>
    </w:hyperlink>
    <w:r>
      <w:t xml:space="preserve"> </w:t>
    </w:r>
  </w:p>
  <w:p w14:paraId="693A078B" w14:textId="77777777" w:rsidR="00B1378B" w:rsidRDefault="00B13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FD6A" w14:textId="77777777" w:rsidR="00EB3B76" w:rsidRDefault="00EB3B76">
    <w:pPr>
      <w:pStyle w:val="Footer"/>
    </w:pPr>
  </w:p>
  <w:p w14:paraId="412DA532" w14:textId="77777777" w:rsidR="00E12222" w:rsidRPr="00982AE7" w:rsidRDefault="00E12222" w:rsidP="00181148">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4173" w14:textId="77777777" w:rsidR="004E7C68" w:rsidRDefault="004E7C68" w:rsidP="00B5648D">
      <w:pPr>
        <w:pBdr>
          <w:top w:val="single" w:sz="4" w:space="1" w:color="auto"/>
        </w:pBdr>
      </w:pPr>
      <w:r>
        <w:separator/>
      </w:r>
    </w:p>
  </w:footnote>
  <w:footnote w:type="continuationSeparator" w:id="0">
    <w:p w14:paraId="15E857EE" w14:textId="77777777" w:rsidR="004E7C68" w:rsidRDefault="004E7C68" w:rsidP="00B5648D">
      <w:pPr>
        <w:pBdr>
          <w:top w:val="single" w:sz="4" w:space="1" w:color="auto"/>
        </w:pBdr>
      </w:pPr>
      <w:r>
        <w:continuationSeparator/>
      </w:r>
    </w:p>
  </w:footnote>
  <w:footnote w:type="continuationNotice" w:id="1">
    <w:p w14:paraId="524B51EA" w14:textId="77777777" w:rsidR="004E7C68" w:rsidRDefault="004E7C68" w:rsidP="00B5648D">
      <w:pPr>
        <w:pBdr>
          <w:top w:val="single" w:sz="4" w:space="1"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E17F" w14:textId="77777777" w:rsidR="0090001A" w:rsidRDefault="0090001A" w:rsidP="00B5648D">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F4E4" w14:textId="77777777" w:rsidR="0090001A" w:rsidRPr="001F1457" w:rsidRDefault="001F1457" w:rsidP="001F1457">
    <w:pPr>
      <w:pStyle w:val="Header"/>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E88365E"/>
    <w:lvl w:ilvl="0">
      <w:start w:val="1"/>
      <w:numFmt w:val="bullet"/>
      <w:pStyle w:val="ListNumber"/>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2423FD6"/>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DAA2092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94E62"/>
    <w:multiLevelType w:val="hybridMultilevel"/>
    <w:tmpl w:val="23E0B334"/>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CBF2EA9"/>
    <w:multiLevelType w:val="multilevel"/>
    <w:tmpl w:val="A288A728"/>
    <w:styleLink w:val="Bullet"/>
    <w:lvl w:ilvl="0">
      <w:numFmt w:val="bullet"/>
      <w:lvlText w:val="•"/>
      <w:lvlJc w:val="left"/>
      <w:pPr>
        <w:tabs>
          <w:tab w:val="num" w:pos="180"/>
        </w:tabs>
        <w:ind w:left="18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1">
      <w:start w:val="1"/>
      <w:numFmt w:val="bullet"/>
      <w:lvlText w:val="•"/>
      <w:lvlJc w:val="left"/>
      <w:pPr>
        <w:tabs>
          <w:tab w:val="num" w:pos="360"/>
        </w:tabs>
        <w:ind w:left="36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2">
      <w:start w:val="1"/>
      <w:numFmt w:val="bullet"/>
      <w:lvlText w:val="•"/>
      <w:lvlJc w:val="left"/>
      <w:pPr>
        <w:tabs>
          <w:tab w:val="num" w:pos="540"/>
        </w:tabs>
        <w:ind w:left="54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3">
      <w:start w:val="1"/>
      <w:numFmt w:val="bullet"/>
      <w:lvlText w:val="•"/>
      <w:lvlJc w:val="left"/>
      <w:pPr>
        <w:tabs>
          <w:tab w:val="num" w:pos="720"/>
        </w:tabs>
        <w:ind w:left="72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4">
      <w:start w:val="1"/>
      <w:numFmt w:val="bullet"/>
      <w:lvlText w:val="•"/>
      <w:lvlJc w:val="left"/>
      <w:pPr>
        <w:tabs>
          <w:tab w:val="num" w:pos="900"/>
        </w:tabs>
        <w:ind w:left="90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5">
      <w:start w:val="1"/>
      <w:numFmt w:val="bullet"/>
      <w:lvlText w:val="•"/>
      <w:lvlJc w:val="left"/>
      <w:pPr>
        <w:tabs>
          <w:tab w:val="num" w:pos="1080"/>
        </w:tabs>
        <w:ind w:left="108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6">
      <w:start w:val="1"/>
      <w:numFmt w:val="bullet"/>
      <w:lvlText w:val="•"/>
      <w:lvlJc w:val="left"/>
      <w:pPr>
        <w:tabs>
          <w:tab w:val="num" w:pos="1260"/>
        </w:tabs>
        <w:ind w:left="126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7">
      <w:start w:val="1"/>
      <w:numFmt w:val="bullet"/>
      <w:lvlText w:val="•"/>
      <w:lvlJc w:val="left"/>
      <w:pPr>
        <w:tabs>
          <w:tab w:val="num" w:pos="1440"/>
        </w:tabs>
        <w:ind w:left="144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8">
      <w:start w:val="1"/>
      <w:numFmt w:val="bullet"/>
      <w:lvlText w:val="•"/>
      <w:lvlJc w:val="left"/>
      <w:pPr>
        <w:tabs>
          <w:tab w:val="num" w:pos="1620"/>
        </w:tabs>
        <w:ind w:left="162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abstractNum>
  <w:abstractNum w:abstractNumId="5" w15:restartNumberingAfterBreak="0">
    <w:nsid w:val="18094601"/>
    <w:multiLevelType w:val="hybridMultilevel"/>
    <w:tmpl w:val="45D449F4"/>
    <w:lvl w:ilvl="0" w:tplc="381CDE6A">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45565"/>
    <w:multiLevelType w:val="multilevel"/>
    <w:tmpl w:val="9C8E5C0E"/>
    <w:styleLink w:val="BulletBig"/>
    <w:lvl w:ilvl="0">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1">
      <w:start w:va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abstractNum>
  <w:abstractNum w:abstractNumId="7" w15:restartNumberingAfterBreak="0">
    <w:nsid w:val="41D95CD2"/>
    <w:multiLevelType w:val="hybridMultilevel"/>
    <w:tmpl w:val="08C243CE"/>
    <w:lvl w:ilvl="0" w:tplc="08090001">
      <w:start w:val="1"/>
      <w:numFmt w:val="bullet"/>
      <w:lvlText w:val=""/>
      <w:lvlJc w:val="left"/>
      <w:pPr>
        <w:ind w:left="360" w:hanging="360"/>
      </w:pPr>
      <w:rPr>
        <w:rFonts w:ascii="Symbol" w:hAnsi="Symbol" w:hint="default"/>
      </w:rPr>
    </w:lvl>
    <w:lvl w:ilvl="1" w:tplc="816CB1F4">
      <w:start w:val="1"/>
      <w:numFmt w:val="bullet"/>
      <w:pStyle w:val="ListBullet2"/>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982E39"/>
    <w:multiLevelType w:val="multilevel"/>
    <w:tmpl w:val="FFB6A272"/>
    <w:styleLink w:val="Numbered"/>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abstractNum>
  <w:abstractNum w:abstractNumId="9" w15:restartNumberingAfterBreak="0">
    <w:nsid w:val="67C077FC"/>
    <w:multiLevelType w:val="hybridMultilevel"/>
    <w:tmpl w:val="87B8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A502C"/>
    <w:multiLevelType w:val="hybridMultilevel"/>
    <w:tmpl w:val="A78C2A0C"/>
    <w:lvl w:ilvl="0" w:tplc="6E5C5CDE">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1"/>
  </w:num>
  <w:num w:numId="13">
    <w:abstractNumId w:val="2"/>
  </w:num>
  <w:num w:numId="14">
    <w:abstractNumId w:val="0"/>
  </w:num>
  <w:num w:numId="15">
    <w:abstractNumId w:val="1"/>
  </w:num>
  <w:num w:numId="16">
    <w:abstractNumId w:val="2"/>
  </w:num>
  <w:num w:numId="17">
    <w:abstractNumId w:val="0"/>
  </w:num>
  <w:num w:numId="18">
    <w:abstractNumId w:val="1"/>
  </w:num>
  <w:num w:numId="19">
    <w:abstractNumId w:val="2"/>
  </w:num>
  <w:num w:numId="20">
    <w:abstractNumId w:val="0"/>
  </w:num>
  <w:num w:numId="21">
    <w:abstractNumId w:val="1"/>
  </w:num>
  <w:num w:numId="22">
    <w:abstractNumId w:val="2"/>
  </w:num>
  <w:num w:numId="23">
    <w:abstractNumId w:val="0"/>
  </w:num>
  <w:num w:numId="24">
    <w:abstractNumId w:val="1"/>
  </w:num>
  <w:num w:numId="25">
    <w:abstractNumId w:val="2"/>
  </w:num>
  <w:num w:numId="26">
    <w:abstractNumId w:val="0"/>
  </w:num>
  <w:num w:numId="27">
    <w:abstractNumId w:val="1"/>
  </w:num>
  <w:num w:numId="28">
    <w:abstractNumId w:val="2"/>
  </w:num>
  <w:num w:numId="29">
    <w:abstractNumId w:val="0"/>
  </w:num>
  <w:num w:numId="30">
    <w:abstractNumId w:val="1"/>
  </w:num>
  <w:num w:numId="31">
    <w:abstractNumId w:val="8"/>
  </w:num>
  <w:num w:numId="32">
    <w:abstractNumId w:val="6"/>
  </w:num>
  <w:num w:numId="33">
    <w:abstractNumId w:val="4"/>
  </w:num>
  <w:num w:numId="34">
    <w:abstractNumId w:val="10"/>
  </w:num>
  <w:num w:numId="35">
    <w:abstractNumId w:val="9"/>
  </w:num>
  <w:num w:numId="36">
    <w:abstractNumId w:val="7"/>
  </w:num>
  <w:num w:numId="37">
    <w:abstractNumId w:val="3"/>
  </w:num>
  <w:num w:numId="38">
    <w:abstractNumId w:val="3"/>
    <w:lvlOverride w:ilvl="0">
      <w:startOverride w:val="1"/>
    </w:lvlOverride>
  </w:num>
  <w:num w:numId="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6XF8Nrrh1Mh7hBJqIkd" w:val="O&lt;MergeFieldDetailType UIDisplayName=&quot;Organisation Full Address (single line)&quot; MergeFieldName=&quot;Organisation_Full_Address_Singe_Line&quot; /&gt;"/>
    <w:docVar w:name="OA5QRXZQjn5wfQDDqODD" w:val="O&lt;MergeFieldDetailType UIDisplayName=&quot;Organisation Name&quot; MergeFieldName=&quot;Organisation_Name&quot; /&gt;"/>
    <w:docVar w:name="Oi4WP8clOoqhr7HeMazr" w:val="O&lt;MergeFieldDetailType UIDisplayName=&quot;Organisation Telephone Number&quot; MergeFieldName=&quot;Organisation_Telephone_Number&quot; /&gt;"/>
    <w:docVar w:name="P7NA4SDbogpmLUphbf4R" w:val="P&lt;MergeFieldDetailType UIDisplayName=&quot;Patient E-mail Address&quot; MergeFieldName=&quot;Patient_Contact_Details_Email_Address&quot; /&gt;"/>
    <w:docVar w:name="P8XmPDMVl4rZrT6IfYw1" w:val="P&lt;MergeFieldDetailType UIDisplayName=&quot;Home Full Address (stacked)&quot; MergeFieldName=&quot;Patient_Contact_Full_Address_Stacked&quot; /&gt;"/>
    <w:docVar w:name="PCA5Ha8cwBLYWW27HGlg" w:val="P&lt;MergeFieldDetailType UIDisplayName=&quot;Patient Mobile Telephone&quot; MergeFieldName=&quot;Patient_Contact_Details_Mobile_Telephone&quot; /&gt;"/>
    <w:docVar w:name="PCHDQJ2ngrSikpx9jpiW" w:val="P&lt;MergeFieldDetailType UIDisplayName=&quot;Patient Home Telephone&quot; MergeFieldName=&quot;Patient_Contact_Details_Home_Telephone&quot; /&gt;"/>
    <w:docVar w:name="PdfUthlQIzBGlxMvS2iF" w:val="P&lt;MergeFieldDetailType UIDisplayName=&quot;Home Address Postcode&quot; MergeFieldName=&quot;Patient_Contact_Details_Postcode&quot; /&gt;"/>
    <w:docVar w:name="PM6kvjLh7MuJeJdZZQQm" w:val="P&lt;MergeFieldDetailType UIDisplayName=&quot;Usual GP Full Name&quot; MergeFieldName=&quot;Patient_Usual_GP_Full_Name&quot; /&gt;"/>
    <w:docVar w:name="PrfMej2ZSefUHxSnpUGQ" w:val="P&lt;MergeFieldDetailType UIDisplayName=&quot;Full Name&quot; MergeFieldName=&quot;Patient_Full_Name&quot; /&gt;"/>
    <w:docVar w:name="PTH8GoUJMJjRcDPOve2u" w:val="P&lt;MergeFieldDetailType UIDisplayName=&quot;Date of Birth&quot; MergeFieldName=&quot;Patient_Date_of_Birth&quot; /&gt;"/>
  </w:docVars>
  <w:rsids>
    <w:rsidRoot w:val="00AB0A7D"/>
    <w:rsid w:val="0005153D"/>
    <w:rsid w:val="00060F8F"/>
    <w:rsid w:val="0006725C"/>
    <w:rsid w:val="000678B4"/>
    <w:rsid w:val="0007395A"/>
    <w:rsid w:val="00075BEB"/>
    <w:rsid w:val="00075E9C"/>
    <w:rsid w:val="00080080"/>
    <w:rsid w:val="00085650"/>
    <w:rsid w:val="000A0132"/>
    <w:rsid w:val="000B4115"/>
    <w:rsid w:val="000D6F66"/>
    <w:rsid w:val="0010768A"/>
    <w:rsid w:val="00124AAB"/>
    <w:rsid w:val="001537EB"/>
    <w:rsid w:val="00181148"/>
    <w:rsid w:val="001B127A"/>
    <w:rsid w:val="001B3E89"/>
    <w:rsid w:val="001C1B64"/>
    <w:rsid w:val="001C48F5"/>
    <w:rsid w:val="001D703E"/>
    <w:rsid w:val="001E0B2C"/>
    <w:rsid w:val="001E28F7"/>
    <w:rsid w:val="001F1457"/>
    <w:rsid w:val="001F238D"/>
    <w:rsid w:val="001F3645"/>
    <w:rsid w:val="00203C51"/>
    <w:rsid w:val="00214309"/>
    <w:rsid w:val="0025214B"/>
    <w:rsid w:val="002711A1"/>
    <w:rsid w:val="00292374"/>
    <w:rsid w:val="002934BD"/>
    <w:rsid w:val="002A0E87"/>
    <w:rsid w:val="002A378C"/>
    <w:rsid w:val="002C69E2"/>
    <w:rsid w:val="002E03C8"/>
    <w:rsid w:val="002F2945"/>
    <w:rsid w:val="002F31B5"/>
    <w:rsid w:val="00305018"/>
    <w:rsid w:val="00313076"/>
    <w:rsid w:val="0032050F"/>
    <w:rsid w:val="00327ADA"/>
    <w:rsid w:val="003474C1"/>
    <w:rsid w:val="003606C6"/>
    <w:rsid w:val="003717D7"/>
    <w:rsid w:val="003758E7"/>
    <w:rsid w:val="003819E9"/>
    <w:rsid w:val="00381AAF"/>
    <w:rsid w:val="00382C9E"/>
    <w:rsid w:val="00383EC9"/>
    <w:rsid w:val="003A0D33"/>
    <w:rsid w:val="003A12B3"/>
    <w:rsid w:val="003A7881"/>
    <w:rsid w:val="003C09CD"/>
    <w:rsid w:val="003C5A1B"/>
    <w:rsid w:val="003D12BB"/>
    <w:rsid w:val="003E2AA4"/>
    <w:rsid w:val="004019BE"/>
    <w:rsid w:val="004440AE"/>
    <w:rsid w:val="0045192B"/>
    <w:rsid w:val="00451B67"/>
    <w:rsid w:val="0045454C"/>
    <w:rsid w:val="00456536"/>
    <w:rsid w:val="00461068"/>
    <w:rsid w:val="0048241F"/>
    <w:rsid w:val="004903A3"/>
    <w:rsid w:val="0049753A"/>
    <w:rsid w:val="004A5EB1"/>
    <w:rsid w:val="004C0B28"/>
    <w:rsid w:val="004E7C68"/>
    <w:rsid w:val="004F5F05"/>
    <w:rsid w:val="00500AE1"/>
    <w:rsid w:val="00503503"/>
    <w:rsid w:val="005057DE"/>
    <w:rsid w:val="005178EB"/>
    <w:rsid w:val="005C3F0D"/>
    <w:rsid w:val="00617ADA"/>
    <w:rsid w:val="00617BF3"/>
    <w:rsid w:val="00622C37"/>
    <w:rsid w:val="00624FC3"/>
    <w:rsid w:val="0062656E"/>
    <w:rsid w:val="00664BC1"/>
    <w:rsid w:val="00670BD8"/>
    <w:rsid w:val="0067173D"/>
    <w:rsid w:val="006765A1"/>
    <w:rsid w:val="006773FC"/>
    <w:rsid w:val="00686409"/>
    <w:rsid w:val="006A0477"/>
    <w:rsid w:val="006B1244"/>
    <w:rsid w:val="006B5ABE"/>
    <w:rsid w:val="006C1723"/>
    <w:rsid w:val="006C5B24"/>
    <w:rsid w:val="006D30DC"/>
    <w:rsid w:val="006D7F93"/>
    <w:rsid w:val="006E65C9"/>
    <w:rsid w:val="007046C0"/>
    <w:rsid w:val="007071CA"/>
    <w:rsid w:val="007075EA"/>
    <w:rsid w:val="007222CC"/>
    <w:rsid w:val="00730CCD"/>
    <w:rsid w:val="00735B0A"/>
    <w:rsid w:val="00735FE4"/>
    <w:rsid w:val="00741CEC"/>
    <w:rsid w:val="00756486"/>
    <w:rsid w:val="00766302"/>
    <w:rsid w:val="007712C1"/>
    <w:rsid w:val="00771F15"/>
    <w:rsid w:val="00782233"/>
    <w:rsid w:val="00785E95"/>
    <w:rsid w:val="00793139"/>
    <w:rsid w:val="007B75B2"/>
    <w:rsid w:val="007D018F"/>
    <w:rsid w:val="007D7992"/>
    <w:rsid w:val="007E6315"/>
    <w:rsid w:val="007F02A6"/>
    <w:rsid w:val="007F471A"/>
    <w:rsid w:val="0080765D"/>
    <w:rsid w:val="00807E0B"/>
    <w:rsid w:val="0083078B"/>
    <w:rsid w:val="008628F3"/>
    <w:rsid w:val="00876321"/>
    <w:rsid w:val="008857F4"/>
    <w:rsid w:val="00886907"/>
    <w:rsid w:val="0089398F"/>
    <w:rsid w:val="008942FF"/>
    <w:rsid w:val="008A3557"/>
    <w:rsid w:val="008D2E18"/>
    <w:rsid w:val="008E50BD"/>
    <w:rsid w:val="0090001A"/>
    <w:rsid w:val="00902C28"/>
    <w:rsid w:val="00907E61"/>
    <w:rsid w:val="0091079A"/>
    <w:rsid w:val="00911DF9"/>
    <w:rsid w:val="00915951"/>
    <w:rsid w:val="0092016A"/>
    <w:rsid w:val="00943E8F"/>
    <w:rsid w:val="00946553"/>
    <w:rsid w:val="0095578C"/>
    <w:rsid w:val="00955C3F"/>
    <w:rsid w:val="00962565"/>
    <w:rsid w:val="00982AE7"/>
    <w:rsid w:val="00984C00"/>
    <w:rsid w:val="00990175"/>
    <w:rsid w:val="00993C95"/>
    <w:rsid w:val="009A5FA3"/>
    <w:rsid w:val="009A7AFA"/>
    <w:rsid w:val="009D42C8"/>
    <w:rsid w:val="009D5CD2"/>
    <w:rsid w:val="009E5867"/>
    <w:rsid w:val="009F5218"/>
    <w:rsid w:val="00A068FF"/>
    <w:rsid w:val="00A16D16"/>
    <w:rsid w:val="00A242CE"/>
    <w:rsid w:val="00A31B7D"/>
    <w:rsid w:val="00A36E8E"/>
    <w:rsid w:val="00A522AA"/>
    <w:rsid w:val="00A849D5"/>
    <w:rsid w:val="00A9161F"/>
    <w:rsid w:val="00AA07F5"/>
    <w:rsid w:val="00AA4438"/>
    <w:rsid w:val="00AA4A9C"/>
    <w:rsid w:val="00AB0A7D"/>
    <w:rsid w:val="00AB0F22"/>
    <w:rsid w:val="00AB60FA"/>
    <w:rsid w:val="00AC183D"/>
    <w:rsid w:val="00AE6070"/>
    <w:rsid w:val="00B00870"/>
    <w:rsid w:val="00B1378B"/>
    <w:rsid w:val="00B5648D"/>
    <w:rsid w:val="00B65CD9"/>
    <w:rsid w:val="00B84AE1"/>
    <w:rsid w:val="00B862B3"/>
    <w:rsid w:val="00B97F46"/>
    <w:rsid w:val="00BA0BA0"/>
    <w:rsid w:val="00BA3DA1"/>
    <w:rsid w:val="00BA520D"/>
    <w:rsid w:val="00BC1802"/>
    <w:rsid w:val="00BC6F47"/>
    <w:rsid w:val="00BD176A"/>
    <w:rsid w:val="00BD2CD9"/>
    <w:rsid w:val="00BE66BD"/>
    <w:rsid w:val="00C02CE5"/>
    <w:rsid w:val="00C04227"/>
    <w:rsid w:val="00C050F5"/>
    <w:rsid w:val="00C07FD3"/>
    <w:rsid w:val="00C17B60"/>
    <w:rsid w:val="00C253D3"/>
    <w:rsid w:val="00C315C6"/>
    <w:rsid w:val="00C37784"/>
    <w:rsid w:val="00C45911"/>
    <w:rsid w:val="00C67AAD"/>
    <w:rsid w:val="00C71AE1"/>
    <w:rsid w:val="00C71FBD"/>
    <w:rsid w:val="00C75917"/>
    <w:rsid w:val="00C77103"/>
    <w:rsid w:val="00C82EE2"/>
    <w:rsid w:val="00C931CB"/>
    <w:rsid w:val="00CC3E25"/>
    <w:rsid w:val="00CD2D01"/>
    <w:rsid w:val="00CD4323"/>
    <w:rsid w:val="00CD52CF"/>
    <w:rsid w:val="00CD5B9C"/>
    <w:rsid w:val="00CF1A44"/>
    <w:rsid w:val="00D031A8"/>
    <w:rsid w:val="00D13C87"/>
    <w:rsid w:val="00D346AD"/>
    <w:rsid w:val="00D425F2"/>
    <w:rsid w:val="00D4305E"/>
    <w:rsid w:val="00D52FF0"/>
    <w:rsid w:val="00D577DE"/>
    <w:rsid w:val="00D636F9"/>
    <w:rsid w:val="00D725B0"/>
    <w:rsid w:val="00D7798B"/>
    <w:rsid w:val="00D85D45"/>
    <w:rsid w:val="00D86CA9"/>
    <w:rsid w:val="00D904FF"/>
    <w:rsid w:val="00DB29D4"/>
    <w:rsid w:val="00DC5CB9"/>
    <w:rsid w:val="00DE5787"/>
    <w:rsid w:val="00DE7084"/>
    <w:rsid w:val="00DF4971"/>
    <w:rsid w:val="00E00C52"/>
    <w:rsid w:val="00E12222"/>
    <w:rsid w:val="00E14A8E"/>
    <w:rsid w:val="00E14C72"/>
    <w:rsid w:val="00E20EC2"/>
    <w:rsid w:val="00E30D0B"/>
    <w:rsid w:val="00E65A33"/>
    <w:rsid w:val="00E822C9"/>
    <w:rsid w:val="00E93033"/>
    <w:rsid w:val="00EB2A08"/>
    <w:rsid w:val="00EB3B76"/>
    <w:rsid w:val="00ED2420"/>
    <w:rsid w:val="00F0401D"/>
    <w:rsid w:val="00F409E0"/>
    <w:rsid w:val="00F4438A"/>
    <w:rsid w:val="00F65309"/>
    <w:rsid w:val="00F82E4C"/>
    <w:rsid w:val="00F946A1"/>
    <w:rsid w:val="00F96390"/>
    <w:rsid w:val="00F968C8"/>
    <w:rsid w:val="00F96CC8"/>
    <w:rsid w:val="00FA7830"/>
    <w:rsid w:val="00FB0C74"/>
    <w:rsid w:val="00FC1CB6"/>
    <w:rsid w:val="00FE101D"/>
    <w:rsid w:val="00FF36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D6CC5"/>
  <w14:defaultImageDpi w14:val="0"/>
  <w15:docId w15:val="{5081843F-4E6E-4C19-B9FD-717E2501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C6"/>
    <w:pPr>
      <w:pBdr>
        <w:top w:val="none" w:sz="0" w:space="0" w:color="auto"/>
        <w:left w:val="none" w:sz="0" w:space="0" w:color="auto"/>
        <w:bottom w:val="none" w:sz="0" w:space="0" w:color="auto"/>
        <w:right w:val="none" w:sz="0" w:space="0" w:color="auto"/>
      </w:pBdr>
      <w:spacing w:after="200" w:line="276" w:lineRule="auto"/>
    </w:pPr>
    <w:rPr>
      <w:rFonts w:asciiTheme="minorHAnsi" w:hAnsiTheme="minorHAnsi"/>
      <w:sz w:val="22"/>
      <w:szCs w:val="22"/>
      <w:lang w:eastAsia="en-US"/>
    </w:rPr>
  </w:style>
  <w:style w:type="paragraph" w:styleId="Heading1">
    <w:name w:val="heading 1"/>
    <w:basedOn w:val="Normal"/>
    <w:next w:val="Normal"/>
    <w:link w:val="Heading1Char"/>
    <w:uiPriority w:val="9"/>
    <w:qFormat/>
    <w:rsid w:val="008857F4"/>
    <w:pPr>
      <w:keepNext/>
      <w:spacing w:before="240" w:after="60"/>
      <w:outlineLvl w:val="0"/>
    </w:pPr>
    <w:rPr>
      <w:rFonts w:asciiTheme="majorHAnsi" w:hAnsiTheme="majorHAnsi"/>
      <w:b/>
      <w:bCs/>
      <w:kern w:val="32"/>
      <w:sz w:val="32"/>
      <w:szCs w:val="32"/>
    </w:rPr>
  </w:style>
  <w:style w:type="paragraph" w:styleId="Heading2">
    <w:name w:val="heading 2"/>
    <w:basedOn w:val="Normal"/>
    <w:next w:val="Normal"/>
    <w:link w:val="Heading2Char"/>
    <w:uiPriority w:val="9"/>
    <w:unhideWhenUsed/>
    <w:qFormat/>
    <w:rsid w:val="008857F4"/>
    <w:pPr>
      <w:keepNext/>
      <w:spacing w:before="240" w:after="60"/>
      <w:outlineLvl w:val="1"/>
    </w:pPr>
    <w:rPr>
      <w:rFonts w:asciiTheme="majorHAnsi" w:hAnsiTheme="majorHAnsi"/>
      <w:b/>
      <w:bCs/>
      <w:i/>
      <w:iCs/>
      <w:sz w:val="28"/>
      <w:szCs w:val="28"/>
    </w:rPr>
  </w:style>
  <w:style w:type="paragraph" w:styleId="Heading3">
    <w:name w:val="heading 3"/>
    <w:basedOn w:val="Normal"/>
    <w:next w:val="Normal"/>
    <w:link w:val="Heading3Char"/>
    <w:uiPriority w:val="9"/>
    <w:unhideWhenUsed/>
    <w:qFormat/>
    <w:rsid w:val="008857F4"/>
    <w:pPr>
      <w:keepNext/>
      <w:spacing w:before="240" w:after="60"/>
      <w:outlineLvl w:val="2"/>
    </w:pPr>
    <w:rPr>
      <w:rFonts w:asciiTheme="majorHAnsi" w:hAnsiTheme="majorHAnsi"/>
      <w:b/>
      <w:bCs/>
      <w:sz w:val="26"/>
      <w:szCs w:val="26"/>
    </w:rPr>
  </w:style>
  <w:style w:type="paragraph" w:styleId="Heading4">
    <w:name w:val="heading 4"/>
    <w:basedOn w:val="Normal"/>
    <w:next w:val="Normal"/>
    <w:link w:val="Heading4Char"/>
    <w:uiPriority w:val="9"/>
    <w:semiHidden/>
    <w:unhideWhenUsed/>
    <w:qFormat/>
    <w:rsid w:val="008857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57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57F4"/>
    <w:pPr>
      <w:spacing w:before="240" w:after="60"/>
      <w:outlineLvl w:val="5"/>
    </w:pPr>
    <w:rPr>
      <w:b/>
      <w:bCs/>
    </w:rPr>
  </w:style>
  <w:style w:type="paragraph" w:styleId="Heading7">
    <w:name w:val="heading 7"/>
    <w:basedOn w:val="Normal"/>
    <w:next w:val="Normal"/>
    <w:link w:val="Heading7Char"/>
    <w:uiPriority w:val="9"/>
    <w:semiHidden/>
    <w:unhideWhenUsed/>
    <w:qFormat/>
    <w:rsid w:val="008857F4"/>
    <w:pPr>
      <w:spacing w:before="240" w:after="60"/>
      <w:outlineLvl w:val="6"/>
    </w:pPr>
  </w:style>
  <w:style w:type="paragraph" w:styleId="Heading8">
    <w:name w:val="heading 8"/>
    <w:basedOn w:val="Normal"/>
    <w:next w:val="Normal"/>
    <w:link w:val="Heading8Char"/>
    <w:uiPriority w:val="9"/>
    <w:semiHidden/>
    <w:unhideWhenUsed/>
    <w:qFormat/>
    <w:rsid w:val="008857F4"/>
    <w:pPr>
      <w:spacing w:before="240" w:after="60"/>
      <w:outlineLvl w:val="7"/>
    </w:pPr>
    <w:rPr>
      <w:i/>
      <w:iCs/>
    </w:rPr>
  </w:style>
  <w:style w:type="paragraph" w:styleId="Heading9">
    <w:name w:val="heading 9"/>
    <w:basedOn w:val="Normal"/>
    <w:next w:val="Normal"/>
    <w:link w:val="Heading9Char"/>
    <w:uiPriority w:val="9"/>
    <w:semiHidden/>
    <w:unhideWhenUsed/>
    <w:qFormat/>
    <w:rsid w:val="008857F4"/>
    <w:pPr>
      <w:spacing w:before="240" w:after="60"/>
      <w:outlineLvl w:val="8"/>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857F4"/>
    <w:rPr>
      <w:rFonts w:asciiTheme="majorHAnsi" w:hAnsiTheme="majorHAnsi" w:cs="Arial"/>
      <w:b/>
      <w:bCs/>
      <w:kern w:val="32"/>
      <w:sz w:val="32"/>
      <w:szCs w:val="32"/>
      <w:lang w:val="x-none" w:eastAsia="en-US"/>
    </w:rPr>
  </w:style>
  <w:style w:type="character" w:customStyle="1" w:styleId="Heading2Char">
    <w:name w:val="Heading 2 Char"/>
    <w:basedOn w:val="DefaultParagraphFont"/>
    <w:link w:val="Heading2"/>
    <w:uiPriority w:val="9"/>
    <w:locked/>
    <w:rsid w:val="008857F4"/>
    <w:rPr>
      <w:rFonts w:asciiTheme="majorHAnsi" w:hAnsiTheme="majorHAnsi" w:cs="Arial"/>
      <w:b/>
      <w:bCs/>
      <w:i/>
      <w:iCs/>
      <w:sz w:val="28"/>
      <w:szCs w:val="28"/>
      <w:lang w:val="x-none" w:eastAsia="en-US"/>
    </w:rPr>
  </w:style>
  <w:style w:type="character" w:customStyle="1" w:styleId="Heading3Char">
    <w:name w:val="Heading 3 Char"/>
    <w:basedOn w:val="DefaultParagraphFont"/>
    <w:link w:val="Heading3"/>
    <w:uiPriority w:val="9"/>
    <w:locked/>
    <w:rsid w:val="008857F4"/>
    <w:rPr>
      <w:rFonts w:asciiTheme="majorHAnsi" w:hAnsiTheme="majorHAnsi" w:cs="Arial"/>
      <w:b/>
      <w:bCs/>
      <w:sz w:val="26"/>
      <w:szCs w:val="26"/>
      <w:lang w:val="x-none" w:eastAsia="en-US"/>
    </w:rPr>
  </w:style>
  <w:style w:type="character" w:customStyle="1" w:styleId="Heading4Char">
    <w:name w:val="Heading 4 Char"/>
    <w:basedOn w:val="DefaultParagraphFont"/>
    <w:link w:val="Heading4"/>
    <w:uiPriority w:val="9"/>
    <w:semiHidden/>
    <w:locked/>
    <w:rsid w:val="008857F4"/>
    <w:rPr>
      <w:rFonts w:ascii="Arial" w:hAnsi="Arial" w:cs="Arial"/>
      <w:b/>
      <w:bCs/>
      <w:sz w:val="28"/>
      <w:szCs w:val="28"/>
      <w:lang w:val="x-none" w:eastAsia="en-US"/>
    </w:rPr>
  </w:style>
  <w:style w:type="character" w:customStyle="1" w:styleId="Heading5Char">
    <w:name w:val="Heading 5 Char"/>
    <w:basedOn w:val="DefaultParagraphFont"/>
    <w:link w:val="Heading5"/>
    <w:uiPriority w:val="9"/>
    <w:semiHidden/>
    <w:locked/>
    <w:rsid w:val="008857F4"/>
    <w:rPr>
      <w:rFonts w:ascii="Arial" w:hAnsi="Arial" w:cs="Arial"/>
      <w:b/>
      <w:bCs/>
      <w:i/>
      <w:iCs/>
      <w:sz w:val="26"/>
      <w:szCs w:val="26"/>
      <w:lang w:val="x-none" w:eastAsia="en-US"/>
    </w:rPr>
  </w:style>
  <w:style w:type="character" w:customStyle="1" w:styleId="Heading6Char">
    <w:name w:val="Heading 6 Char"/>
    <w:basedOn w:val="DefaultParagraphFont"/>
    <w:link w:val="Heading6"/>
    <w:uiPriority w:val="9"/>
    <w:semiHidden/>
    <w:locked/>
    <w:rsid w:val="008857F4"/>
    <w:rPr>
      <w:rFonts w:ascii="Arial" w:hAnsi="Arial" w:cs="Arial"/>
      <w:b/>
      <w:bCs/>
      <w:sz w:val="22"/>
      <w:szCs w:val="22"/>
      <w:lang w:val="x-none" w:eastAsia="en-US"/>
    </w:rPr>
  </w:style>
  <w:style w:type="character" w:customStyle="1" w:styleId="Heading7Char">
    <w:name w:val="Heading 7 Char"/>
    <w:basedOn w:val="DefaultParagraphFont"/>
    <w:link w:val="Heading7"/>
    <w:uiPriority w:val="9"/>
    <w:semiHidden/>
    <w:locked/>
    <w:rsid w:val="008857F4"/>
    <w:rPr>
      <w:rFonts w:ascii="Arial" w:hAnsi="Arial" w:cs="Arial"/>
      <w:sz w:val="24"/>
      <w:szCs w:val="24"/>
      <w:lang w:val="x-none" w:eastAsia="en-US"/>
    </w:rPr>
  </w:style>
  <w:style w:type="character" w:customStyle="1" w:styleId="Heading8Char">
    <w:name w:val="Heading 8 Char"/>
    <w:basedOn w:val="DefaultParagraphFont"/>
    <w:link w:val="Heading8"/>
    <w:uiPriority w:val="9"/>
    <w:semiHidden/>
    <w:locked/>
    <w:rsid w:val="008857F4"/>
    <w:rPr>
      <w:rFonts w:ascii="Arial" w:hAnsi="Arial" w:cs="Arial"/>
      <w:i/>
      <w:iCs/>
      <w:sz w:val="24"/>
      <w:szCs w:val="24"/>
      <w:lang w:val="x-none" w:eastAsia="en-US"/>
    </w:rPr>
  </w:style>
  <w:style w:type="character" w:customStyle="1" w:styleId="Heading9Char">
    <w:name w:val="Heading 9 Char"/>
    <w:basedOn w:val="DefaultParagraphFont"/>
    <w:link w:val="Heading9"/>
    <w:uiPriority w:val="9"/>
    <w:semiHidden/>
    <w:locked/>
    <w:rsid w:val="008857F4"/>
    <w:rPr>
      <w:rFonts w:asciiTheme="majorHAnsi" w:hAnsiTheme="majorHAnsi" w:cs="Arial"/>
      <w:sz w:val="22"/>
      <w:szCs w:val="22"/>
      <w:lang w:val="x-none" w:eastAsia="en-US"/>
    </w:rPr>
  </w:style>
  <w:style w:type="character" w:styleId="Hyperlink">
    <w:name w:val="Hyperlink"/>
    <w:basedOn w:val="DefaultParagraphFont"/>
    <w:uiPriority w:val="99"/>
    <w:rsid w:val="0010768A"/>
    <w:rPr>
      <w:rFonts w:ascii="Calibri" w:hAnsi="Calibri" w:cs="Times New Roman"/>
      <w:color w:val="0000FF"/>
      <w:sz w:val="24"/>
      <w:u w:val="single"/>
    </w:rPr>
  </w:style>
  <w:style w:type="paragraph" w:customStyle="1" w:styleId="Body">
    <w:name w:val="Body"/>
    <w:rPr>
      <w:rFonts w:ascii="Helvetica"/>
      <w:color w:val="000000"/>
      <w:sz w:val="22"/>
      <w:szCs w:val="22"/>
    </w:rPr>
  </w:style>
  <w:style w:type="paragraph" w:customStyle="1" w:styleId="Default">
    <w:name w:val="Default"/>
    <w:rPr>
      <w:rFonts w:ascii="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character" w:styleId="CommentReference">
    <w:name w:val="annotation reference"/>
    <w:basedOn w:val="DefaultParagraphFont"/>
    <w:uiPriority w:val="99"/>
    <w:semiHidden/>
    <w:unhideWhenUsed/>
    <w:rPr>
      <w:rFonts w:cs="Times New Roman"/>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8857F4"/>
    <w:pPr>
      <w:spacing w:before="240" w:after="60"/>
      <w:jc w:val="center"/>
      <w:outlineLvl w:val="0"/>
    </w:pPr>
    <w:rPr>
      <w:rFonts w:asciiTheme="majorHAnsi" w:hAnsiTheme="majorHAnsi"/>
      <w:b/>
      <w:bCs/>
      <w:kern w:val="28"/>
      <w:sz w:val="32"/>
      <w:szCs w:val="32"/>
    </w:rPr>
  </w:style>
  <w:style w:type="character" w:customStyle="1" w:styleId="TitleChar">
    <w:name w:val="Title Char"/>
    <w:basedOn w:val="DefaultParagraphFont"/>
    <w:link w:val="Title"/>
    <w:uiPriority w:val="10"/>
    <w:locked/>
    <w:rsid w:val="008857F4"/>
    <w:rPr>
      <w:rFonts w:asciiTheme="majorHAnsi" w:hAnsiTheme="majorHAnsi" w:cs="Arial"/>
      <w:b/>
      <w:bCs/>
      <w:kern w:val="28"/>
      <w:sz w:val="32"/>
      <w:szCs w:val="32"/>
      <w:lang w:val="x-none"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locked/>
    <w:rsid w:val="00D85D45"/>
    <w:rPr>
      <w:rFonts w:cs="Times New Roman"/>
      <w:b/>
      <w:bCs/>
      <w:lang w:val="en-US" w:eastAsia="en-US"/>
    </w:rPr>
  </w:style>
  <w:style w:type="paragraph" w:styleId="ListParagraph">
    <w:name w:val="List Paragraph"/>
    <w:basedOn w:val="Normal"/>
    <w:uiPriority w:val="34"/>
    <w:qFormat/>
    <w:rsid w:val="008857F4"/>
    <w:pPr>
      <w:ind w:left="720"/>
      <w:contextualSpacing/>
    </w:pPr>
  </w:style>
  <w:style w:type="paragraph" w:styleId="NoSpacing">
    <w:name w:val="No Spacing"/>
    <w:basedOn w:val="Normal"/>
    <w:uiPriority w:val="1"/>
    <w:qFormat/>
    <w:rsid w:val="008857F4"/>
    <w:rPr>
      <w:szCs w:val="32"/>
    </w:rPr>
  </w:style>
  <w:style w:type="paragraph" w:styleId="NormalWeb">
    <w:name w:val="Normal (Web)"/>
    <w:basedOn w:val="Normal"/>
    <w:uiPriority w:val="99"/>
    <w:semiHidden/>
    <w:unhideWhenUsed/>
    <w:rsid w:val="001C1B64"/>
    <w:pPr>
      <w:spacing w:before="100" w:beforeAutospacing="1" w:after="100" w:afterAutospacing="1"/>
    </w:pPr>
    <w:rPr>
      <w:lang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locked/>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locked/>
    <w:rsid w:val="000678B4"/>
    <w:rPr>
      <w:rFonts w:cs="Times New Roman"/>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sz w:val="18"/>
    </w:rPr>
  </w:style>
  <w:style w:type="character" w:customStyle="1" w:styleId="FooterChar">
    <w:name w:val="Footer Char"/>
    <w:basedOn w:val="DefaultParagraphFont"/>
    <w:link w:val="Footer"/>
    <w:uiPriority w:val="99"/>
    <w:locked/>
    <w:rsid w:val="00B5648D"/>
    <w:rPr>
      <w:rFonts w:ascii="Arial" w:hAnsi="Arial" w:cs="Arial"/>
      <w:sz w:val="24"/>
      <w:szCs w:val="24"/>
      <w:lang w:val="en-US" w:eastAsia="en-US"/>
    </w:rPr>
  </w:style>
  <w:style w:type="paragraph" w:styleId="ListBullet">
    <w:name w:val="List Bullet"/>
    <w:basedOn w:val="ListParagraph"/>
    <w:uiPriority w:val="99"/>
    <w:unhideWhenUsed/>
    <w:rsid w:val="0007395A"/>
    <w:pPr>
      <w:numPr>
        <w:numId w:val="34"/>
      </w:numPr>
      <w:spacing w:after="180" w:line="320" w:lineRule="exact"/>
      <w:ind w:left="714" w:hanging="357"/>
    </w:pPr>
    <w:rPr>
      <w:rFonts w:ascii="Calibri" w:hAnsi="Calibri" w:cs="Calibri"/>
    </w:rPr>
  </w:style>
  <w:style w:type="table" w:styleId="TableGrid">
    <w:name w:val="Table Grid"/>
    <w:basedOn w:val="TableNormal"/>
    <w:uiPriority w:val="59"/>
    <w:rsid w:val="000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2C69E2"/>
    <w:pPr>
      <w:spacing w:after="0"/>
      <w:jc w:val="center"/>
    </w:pPr>
    <w:rPr>
      <w:i/>
      <w:sz w:val="28"/>
    </w:rPr>
  </w:style>
  <w:style w:type="character" w:customStyle="1" w:styleId="BodyText2Char">
    <w:name w:val="Body Text 2 Char"/>
    <w:basedOn w:val="DefaultParagraphFont"/>
    <w:link w:val="BodyText2"/>
    <w:uiPriority w:val="99"/>
    <w:locked/>
    <w:rsid w:val="002C69E2"/>
    <w:rPr>
      <w:rFonts w:ascii="Calibri" w:hAnsi="Calibri" w:cs="Calibri"/>
      <w:i/>
      <w:color w:val="auto"/>
      <w:sz w:val="24"/>
      <w:szCs w:val="24"/>
      <w:lang w:val="en-US" w:eastAsia="en-US"/>
    </w:rPr>
  </w:style>
  <w:style w:type="character" w:styleId="FollowedHyperlink">
    <w:name w:val="FollowedHyperlink"/>
    <w:basedOn w:val="DefaultParagraphFont"/>
    <w:uiPriority w:val="99"/>
    <w:semiHidden/>
    <w:unhideWhenUsed/>
    <w:rsid w:val="00CD4323"/>
    <w:rPr>
      <w:rFonts w:cs="Times New Roman"/>
      <w:color w:val="FF00FF"/>
      <w:u w:val="single"/>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pBdr>
    </w:pPr>
    <w:rPr>
      <w:sz w:val="24"/>
      <w:szCs w:val="24"/>
      <w:lang w:val="en-US" w:eastAsia="en-US"/>
    </w:rPr>
  </w:style>
  <w:style w:type="paragraph" w:styleId="ListBullet2">
    <w:name w:val="List Bullet 2"/>
    <w:basedOn w:val="ListParagraph"/>
    <w:uiPriority w:val="99"/>
    <w:unhideWhenUsed/>
    <w:rsid w:val="008A3557"/>
    <w:pPr>
      <w:numPr>
        <w:ilvl w:val="1"/>
        <w:numId w:val="36"/>
      </w:numPr>
    </w:pPr>
    <w:rPr>
      <w:rFonts w:ascii="Calibri" w:hAnsi="Calibri"/>
      <w:bCs/>
    </w:rPr>
  </w:style>
  <w:style w:type="paragraph" w:styleId="ListNumber">
    <w:name w:val="List Number"/>
    <w:basedOn w:val="BodyText"/>
    <w:uiPriority w:val="99"/>
    <w:unhideWhenUsed/>
    <w:rsid w:val="00982AE7"/>
    <w:pPr>
      <w:numPr>
        <w:numId w:val="5"/>
      </w:numPr>
      <w:tabs>
        <w:tab w:val="num" w:pos="240"/>
      </w:tabs>
      <w:spacing w:before="120" w:after="120" w:line="240" w:lineRule="auto"/>
      <w:ind w:left="720"/>
    </w:pPr>
    <w:rPr>
      <w:rFonts w:cs="Times New Roman"/>
      <w:szCs w:val="26"/>
      <w:lang w:eastAsia="en-GB"/>
    </w:rPr>
  </w:style>
  <w:style w:type="paragraph" w:customStyle="1" w:styleId="bodytext4">
    <w:name w:val="body text 4"/>
    <w:basedOn w:val="Normal"/>
    <w:qFormat/>
    <w:rsid w:val="00982AE7"/>
    <w:pPr>
      <w:spacing w:before="60" w:after="60"/>
    </w:pPr>
    <w:rPr>
      <w:rFonts w:ascii="Calibri" w:hAnsi="Calibri"/>
      <w:bCs/>
      <w:i/>
      <w:color w:val="2F2F2F"/>
      <w:sz w:val="20"/>
      <w:szCs w:val="20"/>
      <w:lang w:eastAsia="en-GB"/>
    </w:rPr>
  </w:style>
  <w:style w:type="character" w:styleId="FootnoteReference">
    <w:name w:val="footnote reference"/>
    <w:basedOn w:val="DefaultParagraphFont"/>
    <w:uiPriority w:val="99"/>
    <w:unhideWhenUsed/>
    <w:rsid w:val="00982AE7"/>
    <w:rPr>
      <w:rFonts w:cs="Times New Roman"/>
      <w:vertAlign w:val="superscript"/>
    </w:rPr>
  </w:style>
  <w:style w:type="paragraph" w:customStyle="1" w:styleId="TickBox">
    <w:name w:val="Tick Box"/>
    <w:basedOn w:val="BodyText"/>
    <w:qFormat/>
    <w:rsid w:val="00982AE7"/>
    <w:pPr>
      <w:spacing w:before="120" w:after="120" w:line="240" w:lineRule="auto"/>
      <w:jc w:val="center"/>
    </w:pPr>
    <w:rPr>
      <w:rFonts w:cs="Times New Roman"/>
      <w:sz w:val="32"/>
      <w:szCs w:val="26"/>
      <w:lang w:eastAsia="en-GB"/>
    </w:rPr>
  </w:style>
  <w:style w:type="paragraph" w:styleId="Subtitle">
    <w:name w:val="Subtitle"/>
    <w:basedOn w:val="Normal"/>
    <w:next w:val="Normal"/>
    <w:link w:val="SubtitleChar"/>
    <w:uiPriority w:val="11"/>
    <w:qFormat/>
    <w:rsid w:val="008857F4"/>
    <w:pPr>
      <w:spacing w:after="60"/>
      <w:jc w:val="center"/>
      <w:outlineLvl w:val="1"/>
    </w:pPr>
    <w:rPr>
      <w:rFonts w:asciiTheme="majorHAnsi" w:hAnsiTheme="majorHAnsi"/>
    </w:rPr>
  </w:style>
  <w:style w:type="character" w:customStyle="1" w:styleId="SubtitleChar">
    <w:name w:val="Subtitle Char"/>
    <w:basedOn w:val="DefaultParagraphFont"/>
    <w:link w:val="Subtitle"/>
    <w:uiPriority w:val="11"/>
    <w:locked/>
    <w:rsid w:val="008857F4"/>
    <w:rPr>
      <w:rFonts w:asciiTheme="majorHAnsi" w:hAnsiTheme="majorHAnsi" w:cs="Arial"/>
      <w:sz w:val="24"/>
      <w:szCs w:val="24"/>
      <w:lang w:val="x-none" w:eastAsia="en-US"/>
    </w:rPr>
  </w:style>
  <w:style w:type="character" w:styleId="Strong">
    <w:name w:val="Strong"/>
    <w:basedOn w:val="DefaultParagraphFont"/>
    <w:uiPriority w:val="22"/>
    <w:qFormat/>
    <w:rsid w:val="008857F4"/>
    <w:rPr>
      <w:rFonts w:cs="Times New Roman"/>
      <w:b/>
      <w:bCs/>
    </w:rPr>
  </w:style>
  <w:style w:type="character" w:styleId="Emphasis">
    <w:name w:val="Emphasis"/>
    <w:basedOn w:val="DefaultParagraphFont"/>
    <w:uiPriority w:val="20"/>
    <w:qFormat/>
    <w:rsid w:val="008857F4"/>
    <w:rPr>
      <w:rFonts w:asciiTheme="minorHAnsi" w:hAnsiTheme="minorHAnsi" w:cs="Times New Roman"/>
      <w:b/>
      <w:i/>
      <w:iCs/>
    </w:rPr>
  </w:style>
  <w:style w:type="paragraph" w:styleId="Quote">
    <w:name w:val="Quote"/>
    <w:basedOn w:val="Normal"/>
    <w:next w:val="Normal"/>
    <w:link w:val="QuoteChar"/>
    <w:uiPriority w:val="29"/>
    <w:qFormat/>
    <w:rsid w:val="008857F4"/>
    <w:rPr>
      <w:i/>
    </w:rPr>
  </w:style>
  <w:style w:type="character" w:customStyle="1" w:styleId="QuoteChar">
    <w:name w:val="Quote Char"/>
    <w:basedOn w:val="DefaultParagraphFont"/>
    <w:link w:val="Quote"/>
    <w:uiPriority w:val="29"/>
    <w:locked/>
    <w:rsid w:val="008857F4"/>
    <w:rPr>
      <w:rFonts w:ascii="Arial" w:hAnsi="Arial" w:cs="Arial"/>
      <w:i/>
      <w:sz w:val="24"/>
      <w:szCs w:val="24"/>
      <w:lang w:val="x-none" w:eastAsia="en-US"/>
    </w:rPr>
  </w:style>
  <w:style w:type="paragraph" w:styleId="IntenseQuote">
    <w:name w:val="Intense Quote"/>
    <w:basedOn w:val="Normal"/>
    <w:next w:val="Normal"/>
    <w:link w:val="IntenseQuoteChar"/>
    <w:uiPriority w:val="30"/>
    <w:qFormat/>
    <w:rsid w:val="008857F4"/>
    <w:pPr>
      <w:ind w:left="720" w:right="720"/>
    </w:pPr>
    <w:rPr>
      <w:b/>
      <w:i/>
    </w:rPr>
  </w:style>
  <w:style w:type="character" w:customStyle="1" w:styleId="IntenseQuoteChar">
    <w:name w:val="Intense Quote Char"/>
    <w:basedOn w:val="DefaultParagraphFont"/>
    <w:link w:val="IntenseQuote"/>
    <w:uiPriority w:val="30"/>
    <w:locked/>
    <w:rsid w:val="008857F4"/>
    <w:rPr>
      <w:rFonts w:ascii="Arial" w:hAnsi="Arial" w:cs="Arial"/>
      <w:b/>
      <w:i/>
      <w:sz w:val="22"/>
      <w:szCs w:val="22"/>
      <w:lang w:val="x-none" w:eastAsia="en-US"/>
    </w:rPr>
  </w:style>
  <w:style w:type="character" w:styleId="SubtleEmphasis">
    <w:name w:val="Subtle Emphasis"/>
    <w:basedOn w:val="DefaultParagraphFont"/>
    <w:uiPriority w:val="19"/>
    <w:qFormat/>
    <w:rsid w:val="008857F4"/>
    <w:rPr>
      <w:rFonts w:cs="Times New Roman"/>
      <w:i/>
      <w:color w:val="5A5A5A"/>
    </w:rPr>
  </w:style>
  <w:style w:type="character" w:styleId="IntenseEmphasis">
    <w:name w:val="Intense Emphasis"/>
    <w:basedOn w:val="DefaultParagraphFont"/>
    <w:uiPriority w:val="21"/>
    <w:qFormat/>
    <w:rsid w:val="008857F4"/>
    <w:rPr>
      <w:rFonts w:cs="Times New Roman"/>
      <w:b/>
      <w:i/>
      <w:sz w:val="24"/>
      <w:szCs w:val="24"/>
      <w:u w:val="single"/>
    </w:rPr>
  </w:style>
  <w:style w:type="character" w:styleId="SubtleReference">
    <w:name w:val="Subtle Reference"/>
    <w:basedOn w:val="DefaultParagraphFont"/>
    <w:uiPriority w:val="31"/>
    <w:qFormat/>
    <w:rsid w:val="008857F4"/>
    <w:rPr>
      <w:rFonts w:cs="Times New Roman"/>
      <w:sz w:val="24"/>
      <w:szCs w:val="24"/>
      <w:u w:val="single"/>
    </w:rPr>
  </w:style>
  <w:style w:type="character" w:styleId="IntenseReference">
    <w:name w:val="Intense Reference"/>
    <w:basedOn w:val="DefaultParagraphFont"/>
    <w:uiPriority w:val="32"/>
    <w:qFormat/>
    <w:rsid w:val="008857F4"/>
    <w:rPr>
      <w:rFonts w:cs="Times New Roman"/>
      <w:b/>
      <w:sz w:val="24"/>
      <w:u w:val="single"/>
    </w:rPr>
  </w:style>
  <w:style w:type="character" w:styleId="BookTitle">
    <w:name w:val="Book Title"/>
    <w:basedOn w:val="DefaultParagraphFont"/>
    <w:uiPriority w:val="33"/>
    <w:qFormat/>
    <w:rsid w:val="008857F4"/>
    <w:rPr>
      <w:rFonts w:asciiTheme="majorHAnsi" w:hAnsiTheme="majorHAnsi" w:cs="Times New Roman"/>
      <w:b/>
      <w:i/>
      <w:sz w:val="24"/>
      <w:szCs w:val="24"/>
    </w:rPr>
  </w:style>
  <w:style w:type="paragraph" w:styleId="TOCHeading">
    <w:name w:val="TOC Heading"/>
    <w:basedOn w:val="Heading1"/>
    <w:next w:val="Normal"/>
    <w:uiPriority w:val="39"/>
    <w:semiHidden/>
    <w:unhideWhenUsed/>
    <w:qFormat/>
    <w:rsid w:val="008857F4"/>
    <w:pPr>
      <w:outlineLvl w:val="9"/>
    </w:pPr>
  </w:style>
  <w:style w:type="numbering" w:customStyle="1" w:styleId="Bullet">
    <w:name w:val="Bullet"/>
    <w:pPr>
      <w:numPr>
        <w:numId w:val="33"/>
      </w:numPr>
    </w:pPr>
  </w:style>
  <w:style w:type="numbering" w:customStyle="1" w:styleId="BulletBig">
    <w:name w:val="Bullet Big"/>
    <w:pPr>
      <w:numPr>
        <w:numId w:val="32"/>
      </w:numPr>
    </w:pPr>
  </w:style>
  <w:style w:type="numbering" w:customStyle="1" w:styleId="Numbered">
    <w:name w:val="Number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1963">
      <w:marLeft w:val="0"/>
      <w:marRight w:val="0"/>
      <w:marTop w:val="0"/>
      <w:marBottom w:val="0"/>
      <w:divBdr>
        <w:top w:val="none" w:sz="0" w:space="0" w:color="auto"/>
        <w:left w:val="none" w:sz="0" w:space="0" w:color="auto"/>
        <w:bottom w:val="none" w:sz="0" w:space="0" w:color="auto"/>
        <w:right w:val="none" w:sz="0" w:space="0" w:color="auto"/>
      </w:divBdr>
    </w:div>
    <w:div w:id="625501966">
      <w:marLeft w:val="0"/>
      <w:marRight w:val="0"/>
      <w:marTop w:val="0"/>
      <w:marBottom w:val="0"/>
      <w:divBdr>
        <w:top w:val="none" w:sz="0" w:space="0" w:color="auto"/>
        <w:left w:val="none" w:sz="0" w:space="0" w:color="auto"/>
        <w:bottom w:val="none" w:sz="0" w:space="0" w:color="auto"/>
        <w:right w:val="none" w:sz="0" w:space="0" w:color="auto"/>
      </w:divBdr>
      <w:divsChild>
        <w:div w:id="625501964">
          <w:marLeft w:val="547"/>
          <w:marRight w:val="0"/>
          <w:marTop w:val="96"/>
          <w:marBottom w:val="0"/>
          <w:divBdr>
            <w:top w:val="none" w:sz="0" w:space="0" w:color="auto"/>
            <w:left w:val="none" w:sz="0" w:space="0" w:color="auto"/>
            <w:bottom w:val="none" w:sz="0" w:space="0" w:color="auto"/>
            <w:right w:val="none" w:sz="0" w:space="0" w:color="auto"/>
          </w:divBdr>
        </w:div>
        <w:div w:id="625501965">
          <w:marLeft w:val="547"/>
          <w:marRight w:val="0"/>
          <w:marTop w:val="96"/>
          <w:marBottom w:val="0"/>
          <w:divBdr>
            <w:top w:val="none" w:sz="0" w:space="0" w:color="auto"/>
            <w:left w:val="none" w:sz="0" w:space="0" w:color="auto"/>
            <w:bottom w:val="none" w:sz="0" w:space="0" w:color="auto"/>
            <w:right w:val="none" w:sz="0" w:space="0" w:color="auto"/>
          </w:divBdr>
        </w:div>
        <w:div w:id="625501967">
          <w:marLeft w:val="547"/>
          <w:marRight w:val="0"/>
          <w:marTop w:val="96"/>
          <w:marBottom w:val="0"/>
          <w:divBdr>
            <w:top w:val="none" w:sz="0" w:space="0" w:color="auto"/>
            <w:left w:val="none" w:sz="0" w:space="0" w:color="auto"/>
            <w:bottom w:val="none" w:sz="0" w:space="0" w:color="auto"/>
            <w:right w:val="none" w:sz="0" w:space="0" w:color="auto"/>
          </w:divBdr>
        </w:div>
        <w:div w:id="625501968">
          <w:marLeft w:val="547"/>
          <w:marRight w:val="0"/>
          <w:marTop w:val="96"/>
          <w:marBottom w:val="0"/>
          <w:divBdr>
            <w:top w:val="none" w:sz="0" w:space="0" w:color="auto"/>
            <w:left w:val="none" w:sz="0" w:space="0" w:color="auto"/>
            <w:bottom w:val="none" w:sz="0" w:space="0" w:color="auto"/>
            <w:right w:val="none" w:sz="0" w:space="0" w:color="auto"/>
          </w:divBdr>
        </w:div>
        <w:div w:id="625501969">
          <w:marLeft w:val="547"/>
          <w:marRight w:val="0"/>
          <w:marTop w:val="96"/>
          <w:marBottom w:val="0"/>
          <w:divBdr>
            <w:top w:val="none" w:sz="0" w:space="0" w:color="auto"/>
            <w:left w:val="none" w:sz="0" w:space="0" w:color="auto"/>
            <w:bottom w:val="none" w:sz="0" w:space="0" w:color="auto"/>
            <w:right w:val="none" w:sz="0" w:space="0" w:color="auto"/>
          </w:divBdr>
        </w:div>
        <w:div w:id="625501971">
          <w:marLeft w:val="547"/>
          <w:marRight w:val="0"/>
          <w:marTop w:val="96"/>
          <w:marBottom w:val="0"/>
          <w:divBdr>
            <w:top w:val="none" w:sz="0" w:space="0" w:color="auto"/>
            <w:left w:val="none" w:sz="0" w:space="0" w:color="auto"/>
            <w:bottom w:val="none" w:sz="0" w:space="0" w:color="auto"/>
            <w:right w:val="none" w:sz="0" w:space="0" w:color="auto"/>
          </w:divBdr>
        </w:div>
        <w:div w:id="625501972">
          <w:marLeft w:val="547"/>
          <w:marRight w:val="0"/>
          <w:marTop w:val="96"/>
          <w:marBottom w:val="0"/>
          <w:divBdr>
            <w:top w:val="none" w:sz="0" w:space="0" w:color="auto"/>
            <w:left w:val="none" w:sz="0" w:space="0" w:color="auto"/>
            <w:bottom w:val="none" w:sz="0" w:space="0" w:color="auto"/>
            <w:right w:val="none" w:sz="0" w:space="0" w:color="auto"/>
          </w:divBdr>
        </w:div>
        <w:div w:id="625501973">
          <w:marLeft w:val="547"/>
          <w:marRight w:val="0"/>
          <w:marTop w:val="96"/>
          <w:marBottom w:val="0"/>
          <w:divBdr>
            <w:top w:val="none" w:sz="0" w:space="0" w:color="auto"/>
            <w:left w:val="none" w:sz="0" w:space="0" w:color="auto"/>
            <w:bottom w:val="none" w:sz="0" w:space="0" w:color="auto"/>
            <w:right w:val="none" w:sz="0" w:space="0" w:color="auto"/>
          </w:divBdr>
        </w:div>
      </w:divsChild>
    </w:div>
    <w:div w:id="625501974">
      <w:marLeft w:val="0"/>
      <w:marRight w:val="0"/>
      <w:marTop w:val="0"/>
      <w:marBottom w:val="0"/>
      <w:divBdr>
        <w:top w:val="none" w:sz="0" w:space="0" w:color="auto"/>
        <w:left w:val="none" w:sz="0" w:space="0" w:color="auto"/>
        <w:bottom w:val="none" w:sz="0" w:space="0" w:color="auto"/>
        <w:right w:val="none" w:sz="0" w:space="0" w:color="auto"/>
      </w:divBdr>
      <w:divsChild>
        <w:div w:id="625501970">
          <w:marLeft w:val="547"/>
          <w:marRight w:val="0"/>
          <w:marTop w:val="96"/>
          <w:marBottom w:val="0"/>
          <w:divBdr>
            <w:top w:val="none" w:sz="0" w:space="0" w:color="auto"/>
            <w:left w:val="none" w:sz="0" w:space="0" w:color="auto"/>
            <w:bottom w:val="none" w:sz="0" w:space="0" w:color="auto"/>
            <w:right w:val="none" w:sz="0" w:space="0" w:color="auto"/>
          </w:divBdr>
        </w:div>
      </w:divsChild>
    </w:div>
    <w:div w:id="625501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astalwestsussexccg.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A81BBF437454ABFA4A01252595CB7" ma:contentTypeVersion="0" ma:contentTypeDescription="Create a new document." ma:contentTypeScope="" ma:versionID="f1f1bd656b96fa6cb91ad17c5f866b21">
  <xsd:schema xmlns:xsd="http://www.w3.org/2001/XMLSchema" xmlns:xs="http://www.w3.org/2001/XMLSchema" xmlns:p="http://schemas.microsoft.com/office/2006/metadata/properties" targetNamespace="http://schemas.microsoft.com/office/2006/metadata/properties" ma:root="true" ma:fieldsID="888597c64f938f07acd18c23505cac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CA51-C091-4A94-8DB9-0555CEBD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42967A-8F63-4194-B6BB-AD7F673A8B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FD142-9BF7-4E9B-A9EE-D55C5B8514F3}">
  <ds:schemaRefs>
    <ds:schemaRef ds:uri="http://schemas.microsoft.com/sharepoint/v3/contenttype/forms"/>
  </ds:schemaRefs>
</ds:datastoreItem>
</file>

<file path=customXml/itemProps4.xml><?xml version="1.0" encoding="utf-8"?>
<ds:datastoreItem xmlns:ds="http://schemas.openxmlformats.org/officeDocument/2006/customXml" ds:itemID="{92CDF46D-C41D-4374-85FD-DD34EB19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Katy Morson</cp:lastModifiedBy>
  <cp:revision>2</cp:revision>
  <cp:lastPrinted>2016-06-07T10:53:00Z</cp:lastPrinted>
  <dcterms:created xsi:type="dcterms:W3CDTF">2022-01-31T10:29:00Z</dcterms:created>
  <dcterms:modified xsi:type="dcterms:W3CDTF">2022-01-31T10:29:00Z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0x010100A32A81BBF437454ABFA4A01252595CB7</vt:lpwstr>
  </property>
</Properties>
</file>